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5AF" w:rsidRDefault="001303E6" w:rsidP="00956E64">
      <w:pPr>
        <w:spacing w:line="240" w:lineRule="auto"/>
        <w:rPr>
          <w:sz w:val="24"/>
          <w:szCs w:val="24"/>
        </w:rPr>
      </w:pPr>
      <w:r>
        <w:rPr>
          <w:sz w:val="24"/>
          <w:szCs w:val="24"/>
        </w:rPr>
        <w:t xml:space="preserve"> </w:t>
      </w:r>
    </w:p>
    <w:p w:rsidR="00956E64" w:rsidRPr="008745AF" w:rsidRDefault="006F1DC3" w:rsidP="00956E64">
      <w:pPr>
        <w:spacing w:line="240" w:lineRule="auto"/>
        <w:rPr>
          <w:sz w:val="24"/>
          <w:szCs w:val="24"/>
        </w:rPr>
      </w:pPr>
      <w:r w:rsidRPr="008745AF">
        <w:rPr>
          <w:sz w:val="24"/>
          <w:szCs w:val="24"/>
        </w:rPr>
        <w:t>Name</w:t>
      </w:r>
      <w:r w:rsidR="003858C3">
        <w:rPr>
          <w:sz w:val="24"/>
          <w:szCs w:val="24"/>
        </w:rPr>
        <w:t xml:space="preserve"> of attorney, State Bar Number</w:t>
      </w:r>
    </w:p>
    <w:p w:rsidR="00DF66BA" w:rsidRPr="008745AF" w:rsidRDefault="00D50072" w:rsidP="00956E64">
      <w:pPr>
        <w:spacing w:line="240" w:lineRule="auto"/>
        <w:rPr>
          <w:sz w:val="24"/>
          <w:szCs w:val="24"/>
        </w:rPr>
      </w:pPr>
      <w:r w:rsidRPr="008745AF">
        <w:rPr>
          <w:sz w:val="24"/>
          <w:szCs w:val="24"/>
        </w:rPr>
        <w:t>A</w:t>
      </w:r>
      <w:r w:rsidR="006F1DC3" w:rsidRPr="008745AF">
        <w:rPr>
          <w:sz w:val="24"/>
          <w:szCs w:val="24"/>
        </w:rPr>
        <w:t>ddress,</w:t>
      </w:r>
    </w:p>
    <w:p w:rsidR="00D50072" w:rsidRPr="008745AF" w:rsidRDefault="00D50072" w:rsidP="00956E64">
      <w:pPr>
        <w:spacing w:line="240" w:lineRule="auto"/>
        <w:rPr>
          <w:sz w:val="24"/>
          <w:szCs w:val="24"/>
        </w:rPr>
      </w:pPr>
      <w:r w:rsidRPr="008745AF">
        <w:rPr>
          <w:sz w:val="24"/>
          <w:szCs w:val="24"/>
        </w:rPr>
        <w:t>City, State, zip</w:t>
      </w:r>
    </w:p>
    <w:p w:rsidR="00D50072" w:rsidRPr="008745AF" w:rsidRDefault="00D50072" w:rsidP="00956E64">
      <w:pPr>
        <w:spacing w:line="240" w:lineRule="auto"/>
        <w:rPr>
          <w:sz w:val="24"/>
          <w:szCs w:val="24"/>
        </w:rPr>
      </w:pPr>
    </w:p>
    <w:p w:rsidR="00A26971" w:rsidRPr="008745AF" w:rsidRDefault="00096A77" w:rsidP="00956E64">
      <w:pPr>
        <w:spacing w:line="240" w:lineRule="auto"/>
        <w:rPr>
          <w:sz w:val="24"/>
          <w:szCs w:val="24"/>
        </w:rPr>
      </w:pPr>
      <w:r w:rsidRPr="008745AF">
        <w:rPr>
          <w:sz w:val="24"/>
          <w:szCs w:val="24"/>
        </w:rPr>
        <w:t>T</w:t>
      </w:r>
      <w:r w:rsidR="006F1DC3" w:rsidRPr="008745AF">
        <w:rPr>
          <w:sz w:val="24"/>
          <w:szCs w:val="24"/>
        </w:rPr>
        <w:t>elephone number</w:t>
      </w:r>
    </w:p>
    <w:p w:rsidR="00956E64" w:rsidRPr="008745AF" w:rsidRDefault="00956E64" w:rsidP="00956E64">
      <w:pPr>
        <w:spacing w:line="240" w:lineRule="auto"/>
        <w:rPr>
          <w:sz w:val="24"/>
          <w:szCs w:val="24"/>
        </w:rPr>
      </w:pPr>
    </w:p>
    <w:p w:rsidR="006F1DC3" w:rsidRPr="008745AF" w:rsidRDefault="003858C3" w:rsidP="00956E64">
      <w:pPr>
        <w:spacing w:line="240" w:lineRule="auto"/>
        <w:rPr>
          <w:sz w:val="24"/>
          <w:szCs w:val="24"/>
        </w:rPr>
      </w:pPr>
      <w:r>
        <w:rPr>
          <w:sz w:val="24"/>
          <w:szCs w:val="24"/>
        </w:rPr>
        <w:t>Attorney for Defendant</w:t>
      </w:r>
    </w:p>
    <w:p w:rsidR="00956E64" w:rsidRDefault="00956E64" w:rsidP="00FB2B9C">
      <w:pPr>
        <w:spacing w:line="480" w:lineRule="auto"/>
        <w:jc w:val="center"/>
        <w:rPr>
          <w:sz w:val="24"/>
          <w:szCs w:val="24"/>
        </w:rPr>
      </w:pPr>
    </w:p>
    <w:p w:rsidR="00956E64" w:rsidRDefault="00956E64" w:rsidP="00FB2B9C">
      <w:pPr>
        <w:spacing w:line="480" w:lineRule="auto"/>
        <w:jc w:val="center"/>
        <w:rPr>
          <w:sz w:val="24"/>
          <w:szCs w:val="24"/>
        </w:rPr>
      </w:pPr>
    </w:p>
    <w:p w:rsidR="000B0E1A" w:rsidRDefault="000B0E1A" w:rsidP="00B76750">
      <w:pPr>
        <w:spacing w:line="480" w:lineRule="auto"/>
        <w:jc w:val="center"/>
        <w:rPr>
          <w:sz w:val="24"/>
          <w:szCs w:val="24"/>
        </w:rPr>
      </w:pPr>
      <w:r w:rsidRPr="00A26971">
        <w:rPr>
          <w:sz w:val="24"/>
          <w:szCs w:val="24"/>
        </w:rPr>
        <w:t>SUPERIOR COURT OF CALIFORNIA</w:t>
      </w:r>
      <w:r w:rsidR="00B76750">
        <w:rPr>
          <w:sz w:val="24"/>
          <w:szCs w:val="24"/>
        </w:rPr>
        <w:t xml:space="preserve">, </w:t>
      </w:r>
      <w:r w:rsidRPr="00A26971">
        <w:rPr>
          <w:sz w:val="24"/>
          <w:szCs w:val="24"/>
        </w:rPr>
        <w:t>COUNTY OF SONOMA</w:t>
      </w:r>
    </w:p>
    <w:p w:rsidR="00B76750" w:rsidRDefault="00B76750" w:rsidP="00B76750">
      <w:pPr>
        <w:spacing w:line="480" w:lineRule="auto"/>
        <w:jc w:val="center"/>
        <w:rPr>
          <w:sz w:val="24"/>
          <w:szCs w:val="24"/>
        </w:rPr>
      </w:pPr>
      <w:r>
        <w:rPr>
          <w:sz w:val="24"/>
          <w:szCs w:val="24"/>
        </w:rPr>
        <w:t>[__________________ District/Division]</w:t>
      </w:r>
    </w:p>
    <w:p w:rsidR="00B76750" w:rsidRPr="00A26971" w:rsidRDefault="00B76750" w:rsidP="00B76750">
      <w:pPr>
        <w:spacing w:line="480" w:lineRule="auto"/>
        <w:jc w:val="center"/>
        <w:rPr>
          <w:sz w:val="24"/>
          <w:szCs w:val="24"/>
        </w:rPr>
      </w:pPr>
      <w:r>
        <w:rPr>
          <w:sz w:val="24"/>
          <w:szCs w:val="24"/>
        </w:rPr>
        <w:t>[</w:t>
      </w:r>
      <w:r w:rsidR="003858C3">
        <w:rPr>
          <w:sz w:val="24"/>
          <w:szCs w:val="24"/>
        </w:rPr>
        <w:t>Limited Civil Case]</w:t>
      </w:r>
    </w:p>
    <w:tbl>
      <w:tblPr>
        <w:tblW w:w="9360" w:type="dxa"/>
        <w:tblLayout w:type="fixed"/>
        <w:tblCellMar>
          <w:left w:w="0" w:type="dxa"/>
          <w:right w:w="0" w:type="dxa"/>
        </w:tblCellMar>
        <w:tblLook w:val="0000"/>
      </w:tblPr>
      <w:tblGrid>
        <w:gridCol w:w="4680"/>
        <w:gridCol w:w="4680"/>
      </w:tblGrid>
      <w:tr w:rsidR="000B0E1A" w:rsidRPr="00A26971" w:rsidTr="00FD2312">
        <w:tc>
          <w:tcPr>
            <w:tcW w:w="4680" w:type="dxa"/>
            <w:tcBorders>
              <w:right w:val="single" w:sz="4" w:space="0" w:color="auto"/>
            </w:tcBorders>
            <w:shd w:val="clear" w:color="auto" w:fill="auto"/>
          </w:tcPr>
          <w:p w:rsidR="00A26971" w:rsidRPr="00A26971" w:rsidRDefault="00806B79" w:rsidP="00FB2B9C">
            <w:pPr>
              <w:spacing w:line="480" w:lineRule="auto"/>
              <w:rPr>
                <w:sz w:val="24"/>
                <w:szCs w:val="24"/>
              </w:rPr>
            </w:pPr>
            <w:bookmarkStart w:id="0" w:name="Parties"/>
            <w:bookmarkEnd w:id="0"/>
            <w:r>
              <w:rPr>
                <w:sz w:val="24"/>
                <w:szCs w:val="24"/>
              </w:rPr>
              <w:t>__________________ [N</w:t>
            </w:r>
            <w:r w:rsidR="000271E4">
              <w:rPr>
                <w:sz w:val="24"/>
                <w:szCs w:val="24"/>
              </w:rPr>
              <w:t>ame],</w:t>
            </w:r>
          </w:p>
          <w:p w:rsidR="00A26971" w:rsidRPr="00A26971" w:rsidRDefault="00A26971" w:rsidP="00FB2B9C">
            <w:pPr>
              <w:spacing w:line="480" w:lineRule="auto"/>
              <w:rPr>
                <w:sz w:val="24"/>
                <w:szCs w:val="24"/>
              </w:rPr>
            </w:pPr>
            <w:r w:rsidRPr="00A26971">
              <w:rPr>
                <w:sz w:val="24"/>
                <w:szCs w:val="24"/>
              </w:rPr>
              <w:tab/>
            </w:r>
            <w:r w:rsidRPr="00A26971">
              <w:rPr>
                <w:sz w:val="24"/>
                <w:szCs w:val="24"/>
              </w:rPr>
              <w:tab/>
            </w:r>
            <w:r w:rsidR="00B8074F">
              <w:rPr>
                <w:sz w:val="24"/>
                <w:szCs w:val="24"/>
              </w:rPr>
              <w:t xml:space="preserve">           </w:t>
            </w:r>
            <w:r w:rsidRPr="00A26971">
              <w:rPr>
                <w:sz w:val="24"/>
                <w:szCs w:val="24"/>
              </w:rPr>
              <w:t>Plaintiff</w:t>
            </w:r>
            <w:r w:rsidR="00B76750">
              <w:rPr>
                <w:sz w:val="24"/>
                <w:szCs w:val="24"/>
              </w:rPr>
              <w:t>(s)</w:t>
            </w:r>
            <w:r w:rsidRPr="00A26971">
              <w:rPr>
                <w:sz w:val="24"/>
                <w:szCs w:val="24"/>
              </w:rPr>
              <w:t>,</w:t>
            </w:r>
          </w:p>
          <w:p w:rsidR="00A26971" w:rsidRPr="00A26971" w:rsidRDefault="00A26971" w:rsidP="00FB2B9C">
            <w:pPr>
              <w:spacing w:line="480" w:lineRule="auto"/>
              <w:rPr>
                <w:sz w:val="24"/>
                <w:szCs w:val="24"/>
              </w:rPr>
            </w:pPr>
            <w:r w:rsidRPr="00A26971">
              <w:rPr>
                <w:sz w:val="24"/>
                <w:szCs w:val="24"/>
              </w:rPr>
              <w:tab/>
              <w:t>vs.</w:t>
            </w:r>
          </w:p>
          <w:p w:rsidR="00A26971" w:rsidRPr="00A26971" w:rsidRDefault="00806B79" w:rsidP="00FB2B9C">
            <w:pPr>
              <w:spacing w:line="480" w:lineRule="auto"/>
              <w:rPr>
                <w:sz w:val="24"/>
                <w:szCs w:val="24"/>
              </w:rPr>
            </w:pPr>
            <w:r>
              <w:rPr>
                <w:sz w:val="24"/>
                <w:szCs w:val="24"/>
              </w:rPr>
              <w:t>__________________ [N</w:t>
            </w:r>
            <w:r w:rsidR="00B8074F">
              <w:rPr>
                <w:sz w:val="24"/>
                <w:szCs w:val="24"/>
              </w:rPr>
              <w:t>ame],</w:t>
            </w:r>
          </w:p>
          <w:p w:rsidR="000B0E1A" w:rsidRPr="00A26971" w:rsidRDefault="00A26971" w:rsidP="00B76750">
            <w:pPr>
              <w:spacing w:line="480" w:lineRule="auto"/>
              <w:rPr>
                <w:sz w:val="24"/>
                <w:szCs w:val="24"/>
              </w:rPr>
            </w:pPr>
            <w:r w:rsidRPr="00A26971">
              <w:rPr>
                <w:sz w:val="24"/>
                <w:szCs w:val="24"/>
              </w:rPr>
              <w:tab/>
            </w:r>
            <w:r w:rsidRPr="00A26971">
              <w:rPr>
                <w:sz w:val="24"/>
                <w:szCs w:val="24"/>
              </w:rPr>
              <w:tab/>
            </w:r>
            <w:r w:rsidR="00B8074F">
              <w:rPr>
                <w:sz w:val="24"/>
                <w:szCs w:val="24"/>
              </w:rPr>
              <w:t xml:space="preserve">        </w:t>
            </w:r>
            <w:r w:rsidRPr="00A26971">
              <w:rPr>
                <w:sz w:val="24"/>
                <w:szCs w:val="24"/>
              </w:rPr>
              <w:t>Defendant</w:t>
            </w:r>
            <w:r w:rsidR="00B76750">
              <w:rPr>
                <w:sz w:val="24"/>
                <w:szCs w:val="24"/>
              </w:rPr>
              <w:t>(s)</w:t>
            </w:r>
          </w:p>
        </w:tc>
        <w:tc>
          <w:tcPr>
            <w:tcW w:w="4680" w:type="dxa"/>
            <w:tcBorders>
              <w:left w:val="single" w:sz="4" w:space="0" w:color="auto"/>
            </w:tcBorders>
            <w:shd w:val="clear" w:color="auto" w:fill="auto"/>
          </w:tcPr>
          <w:p w:rsidR="00A26971" w:rsidRDefault="00FD2312" w:rsidP="00FD2312">
            <w:pPr>
              <w:pStyle w:val="SingleSpacing"/>
              <w:spacing w:line="480" w:lineRule="auto"/>
              <w:rPr>
                <w:sz w:val="24"/>
                <w:szCs w:val="24"/>
              </w:rPr>
            </w:pPr>
            <w:bookmarkStart w:id="1" w:name="CaseNumber"/>
            <w:bookmarkEnd w:id="1"/>
            <w:r>
              <w:rPr>
                <w:sz w:val="24"/>
                <w:szCs w:val="24"/>
              </w:rPr>
              <w:t xml:space="preserve">  </w:t>
            </w:r>
            <w:r w:rsidR="006F1DC3">
              <w:rPr>
                <w:sz w:val="24"/>
                <w:szCs w:val="24"/>
              </w:rPr>
              <w:t>Case No.__________</w:t>
            </w:r>
            <w:r w:rsidR="001925F4">
              <w:rPr>
                <w:sz w:val="24"/>
                <w:szCs w:val="24"/>
              </w:rPr>
              <w:t>_________</w:t>
            </w:r>
          </w:p>
          <w:p w:rsidR="00F051EA" w:rsidRDefault="003858C3" w:rsidP="00294133">
            <w:pPr>
              <w:pStyle w:val="SingleSpacing"/>
              <w:spacing w:line="240" w:lineRule="auto"/>
              <w:ind w:left="86"/>
              <w:rPr>
                <w:sz w:val="24"/>
                <w:szCs w:val="24"/>
              </w:rPr>
            </w:pPr>
            <w:r>
              <w:rPr>
                <w:sz w:val="24"/>
                <w:szCs w:val="24"/>
              </w:rPr>
              <w:t>NOTICE OF MOTION TO SET ASIDE DEFAULT JUDGMENT [AND TO RESTORE DEFENDANT TO POSSESSION]; SUPPORTING MEMORANDUM; PROPOSED ANSWER</w:t>
            </w:r>
          </w:p>
          <w:p w:rsidR="003858C3" w:rsidRDefault="003858C3" w:rsidP="00294133">
            <w:pPr>
              <w:pStyle w:val="SingleSpacing"/>
              <w:spacing w:line="240" w:lineRule="auto"/>
              <w:ind w:left="86"/>
              <w:rPr>
                <w:sz w:val="24"/>
                <w:szCs w:val="24"/>
              </w:rPr>
            </w:pPr>
          </w:p>
          <w:p w:rsidR="003858C3" w:rsidRDefault="003858C3" w:rsidP="00294133">
            <w:pPr>
              <w:pStyle w:val="SingleSpacing"/>
              <w:spacing w:line="240" w:lineRule="auto"/>
              <w:ind w:left="86"/>
              <w:rPr>
                <w:sz w:val="24"/>
                <w:szCs w:val="24"/>
              </w:rPr>
            </w:pPr>
            <w:r>
              <w:rPr>
                <w:sz w:val="24"/>
                <w:szCs w:val="24"/>
              </w:rPr>
              <w:t>Hearing</w:t>
            </w:r>
            <w:r w:rsidR="00806B79">
              <w:rPr>
                <w:sz w:val="24"/>
                <w:szCs w:val="24"/>
              </w:rPr>
              <w:t xml:space="preserve"> [Date, T</w:t>
            </w:r>
            <w:r w:rsidR="00133E1A">
              <w:rPr>
                <w:sz w:val="24"/>
                <w:szCs w:val="24"/>
              </w:rPr>
              <w:t>ime]</w:t>
            </w:r>
            <w:r>
              <w:rPr>
                <w:sz w:val="24"/>
                <w:szCs w:val="24"/>
              </w:rPr>
              <w:t xml:space="preserve">: </w:t>
            </w:r>
          </w:p>
          <w:p w:rsidR="003858C3" w:rsidRDefault="00133E1A" w:rsidP="00294133">
            <w:pPr>
              <w:pStyle w:val="SingleSpacing"/>
              <w:spacing w:line="240" w:lineRule="auto"/>
              <w:ind w:left="86"/>
              <w:rPr>
                <w:sz w:val="24"/>
                <w:szCs w:val="24"/>
              </w:rPr>
            </w:pPr>
            <w:r>
              <w:rPr>
                <w:sz w:val="24"/>
                <w:szCs w:val="24"/>
              </w:rPr>
              <w:t>Dept. [Number]:</w:t>
            </w:r>
          </w:p>
          <w:p w:rsidR="00133E1A" w:rsidRDefault="00133E1A" w:rsidP="00294133">
            <w:pPr>
              <w:pStyle w:val="SingleSpacing"/>
              <w:spacing w:line="240" w:lineRule="auto"/>
              <w:ind w:left="86"/>
              <w:rPr>
                <w:sz w:val="24"/>
                <w:szCs w:val="24"/>
              </w:rPr>
            </w:pPr>
            <w:r>
              <w:rPr>
                <w:sz w:val="24"/>
                <w:szCs w:val="24"/>
              </w:rPr>
              <w:t>Hearing judge [Name]:</w:t>
            </w:r>
          </w:p>
          <w:p w:rsidR="00133E1A" w:rsidRDefault="00133E1A" w:rsidP="00294133">
            <w:pPr>
              <w:pStyle w:val="SingleSpacing"/>
              <w:spacing w:line="240" w:lineRule="auto"/>
              <w:ind w:left="86"/>
              <w:rPr>
                <w:sz w:val="24"/>
                <w:szCs w:val="24"/>
              </w:rPr>
            </w:pPr>
            <w:r>
              <w:rPr>
                <w:sz w:val="24"/>
                <w:szCs w:val="24"/>
              </w:rPr>
              <w:t>Action filed [Date]:</w:t>
            </w:r>
          </w:p>
          <w:p w:rsidR="00133E1A" w:rsidRPr="00A26971" w:rsidRDefault="00133E1A" w:rsidP="00294133">
            <w:pPr>
              <w:pStyle w:val="SingleSpacing"/>
              <w:spacing w:line="240" w:lineRule="auto"/>
              <w:ind w:left="86"/>
              <w:rPr>
                <w:sz w:val="24"/>
                <w:szCs w:val="24"/>
              </w:rPr>
            </w:pPr>
            <w:r>
              <w:rPr>
                <w:sz w:val="24"/>
                <w:szCs w:val="24"/>
              </w:rPr>
              <w:t>Trial date [If set]:</w:t>
            </w:r>
          </w:p>
        </w:tc>
      </w:tr>
      <w:tr w:rsidR="00FD2312" w:rsidRPr="00A26971">
        <w:tc>
          <w:tcPr>
            <w:tcW w:w="4680" w:type="dxa"/>
            <w:tcBorders>
              <w:bottom w:val="single" w:sz="4" w:space="0" w:color="auto"/>
              <w:right w:val="single" w:sz="4" w:space="0" w:color="auto"/>
            </w:tcBorders>
            <w:shd w:val="clear" w:color="auto" w:fill="auto"/>
          </w:tcPr>
          <w:p w:rsidR="00FD2312" w:rsidRDefault="00FD2312" w:rsidP="00FB2B9C">
            <w:pPr>
              <w:spacing w:line="480" w:lineRule="auto"/>
              <w:rPr>
                <w:sz w:val="24"/>
                <w:szCs w:val="24"/>
              </w:rPr>
            </w:pPr>
          </w:p>
        </w:tc>
        <w:tc>
          <w:tcPr>
            <w:tcW w:w="4680" w:type="dxa"/>
            <w:tcBorders>
              <w:left w:val="single" w:sz="4" w:space="0" w:color="auto"/>
            </w:tcBorders>
            <w:shd w:val="clear" w:color="auto" w:fill="auto"/>
          </w:tcPr>
          <w:p w:rsidR="00FD2312" w:rsidRDefault="00FD2312" w:rsidP="00FD2312">
            <w:pPr>
              <w:pStyle w:val="SingleSpacing"/>
              <w:spacing w:line="480" w:lineRule="auto"/>
              <w:rPr>
                <w:sz w:val="24"/>
                <w:szCs w:val="24"/>
              </w:rPr>
            </w:pPr>
          </w:p>
        </w:tc>
      </w:tr>
    </w:tbl>
    <w:p w:rsidR="00E01336" w:rsidRDefault="00E01336" w:rsidP="00FB2B9C">
      <w:pPr>
        <w:spacing w:line="480" w:lineRule="auto"/>
        <w:rPr>
          <w:sz w:val="24"/>
          <w:szCs w:val="24"/>
        </w:rPr>
      </w:pPr>
    </w:p>
    <w:p w:rsidR="000460E7" w:rsidRDefault="00133E1A" w:rsidP="00E45E12">
      <w:pPr>
        <w:spacing w:line="480" w:lineRule="auto"/>
        <w:rPr>
          <w:sz w:val="24"/>
          <w:szCs w:val="24"/>
        </w:rPr>
      </w:pPr>
      <w:r>
        <w:rPr>
          <w:sz w:val="24"/>
          <w:szCs w:val="24"/>
        </w:rPr>
        <w:t>TO PLAINTIFF:</w:t>
      </w:r>
    </w:p>
    <w:p w:rsidR="00133E1A" w:rsidRDefault="00133E1A" w:rsidP="00E45E12">
      <w:pPr>
        <w:spacing w:line="480" w:lineRule="auto"/>
        <w:rPr>
          <w:sz w:val="24"/>
          <w:szCs w:val="24"/>
        </w:rPr>
      </w:pPr>
      <w:r>
        <w:rPr>
          <w:sz w:val="24"/>
          <w:szCs w:val="24"/>
        </w:rPr>
        <w:tab/>
        <w:t>PLEASE TAKE NOTICE that the</w:t>
      </w:r>
      <w:r w:rsidR="00806B79">
        <w:rPr>
          <w:sz w:val="24"/>
          <w:szCs w:val="24"/>
        </w:rPr>
        <w:t xml:space="preserve"> defendant __________________ [N</w:t>
      </w:r>
      <w:r>
        <w:rPr>
          <w:sz w:val="24"/>
          <w:szCs w:val="24"/>
        </w:rPr>
        <w:t xml:space="preserve">ame], sued herein as </w:t>
      </w:r>
      <w:r w:rsidR="00806B79">
        <w:rPr>
          <w:sz w:val="24"/>
          <w:szCs w:val="24"/>
        </w:rPr>
        <w:t>__________________ [Name], on __________________ [Date and T</w:t>
      </w:r>
      <w:r>
        <w:rPr>
          <w:sz w:val="24"/>
          <w:szCs w:val="24"/>
        </w:rPr>
        <w:t>ime], or at such other time as the court may designate in the Law and Motion Department</w:t>
      </w:r>
      <w:r w:rsidR="00CC22BC">
        <w:rPr>
          <w:sz w:val="24"/>
          <w:szCs w:val="24"/>
        </w:rPr>
        <w:t xml:space="preserve"> of the above-entitled Court, in Department _________, Room _________, California, will move for an order vacating the default and any default judgment previously entered against defendant in the above-entitled </w:t>
      </w:r>
      <w:r w:rsidR="00CC22BC">
        <w:rPr>
          <w:sz w:val="24"/>
          <w:szCs w:val="24"/>
        </w:rPr>
        <w:lastRenderedPageBreak/>
        <w:t xml:space="preserve">action __________________ [and for an order restoring possession of the property to said defendant]. </w:t>
      </w:r>
    </w:p>
    <w:p w:rsidR="007328B4" w:rsidRDefault="007328B4" w:rsidP="00E45E12">
      <w:pPr>
        <w:spacing w:line="480" w:lineRule="auto"/>
        <w:rPr>
          <w:sz w:val="24"/>
          <w:szCs w:val="24"/>
        </w:rPr>
      </w:pPr>
      <w:r>
        <w:rPr>
          <w:sz w:val="24"/>
          <w:szCs w:val="24"/>
        </w:rPr>
        <w:tab/>
      </w:r>
      <w:r w:rsidR="00510B06">
        <w:rPr>
          <w:sz w:val="24"/>
          <w:szCs w:val="24"/>
        </w:rPr>
        <w:t xml:space="preserve">Said motion will be made on the grounds that </w:t>
      </w:r>
      <w:r w:rsidR="006E1856">
        <w:rPr>
          <w:sz w:val="24"/>
          <w:szCs w:val="24"/>
        </w:rPr>
        <w:t>said default and default judgment were entered by reason of the mistake</w:t>
      </w:r>
      <w:r w:rsidR="00F409F8">
        <w:rPr>
          <w:sz w:val="24"/>
          <w:szCs w:val="24"/>
        </w:rPr>
        <w:t>, inadvertence, surprise</w:t>
      </w:r>
      <w:r w:rsidR="006E1856">
        <w:rPr>
          <w:sz w:val="24"/>
          <w:szCs w:val="24"/>
        </w:rPr>
        <w:t>, or excusable neglect of defendant in that __________________ [e. g., the defendant was ill at the time of service and did not immediately seek advice of counsel (see other examples in supporting memorandum</w:t>
      </w:r>
      <w:r w:rsidR="00F409F8">
        <w:rPr>
          <w:sz w:val="24"/>
          <w:szCs w:val="24"/>
        </w:rPr>
        <w:t>, below)]. Said motion will be based on this notice, the accompanying memorandum, the attached Decl</w:t>
      </w:r>
      <w:r w:rsidR="00806B79">
        <w:rPr>
          <w:sz w:val="24"/>
          <w:szCs w:val="24"/>
        </w:rPr>
        <w:t>aration of __________________ [N</w:t>
      </w:r>
      <w:r w:rsidR="00F409F8">
        <w:rPr>
          <w:sz w:val="24"/>
          <w:szCs w:val="24"/>
        </w:rPr>
        <w:t>ame of attorney], the attached Decl</w:t>
      </w:r>
      <w:r w:rsidR="00806B79">
        <w:rPr>
          <w:sz w:val="24"/>
          <w:szCs w:val="24"/>
        </w:rPr>
        <w:t>aration of __________________ [N</w:t>
      </w:r>
      <w:r w:rsidR="00F409F8">
        <w:rPr>
          <w:sz w:val="24"/>
          <w:szCs w:val="24"/>
        </w:rPr>
        <w:t>ame of defendant], the proposed responsive pleading attached hereto, the papers and records on file in this action, and such</w:t>
      </w:r>
      <w:r w:rsidR="00DE5F5E">
        <w:rPr>
          <w:sz w:val="24"/>
          <w:szCs w:val="24"/>
        </w:rPr>
        <w:t xml:space="preserve"> argument and evidence, both oral and documentary, as may be presented at the hearing on the motion. __________________ [Pursuant to</w:t>
      </w:r>
      <w:r w:rsidR="0033391F">
        <w:rPr>
          <w:sz w:val="24"/>
          <w:szCs w:val="24"/>
        </w:rPr>
        <w:t xml:space="preserve"> California Rules of Court 3.1306, defendant seeks permission to introduce oral evidence to corroborate and supplement the evidence contained in their declaration herein; such oral testimony would not consume more than _________ minutes and would be presented only if the Court could not grant this motion without it. Pursuant to Code Civ. Proc., §</w:t>
      </w:r>
      <w:r w:rsidR="00A4483B">
        <w:rPr>
          <w:sz w:val="24"/>
          <w:szCs w:val="24"/>
        </w:rPr>
        <w:t xml:space="preserve"> </w:t>
      </w:r>
      <w:r w:rsidR="00CF4D4B">
        <w:rPr>
          <w:sz w:val="24"/>
          <w:szCs w:val="24"/>
        </w:rPr>
        <w:t>274 (c), defendant requests that a reporter take down all statements, remarks, and instructions made at the hearing on this matter].</w:t>
      </w:r>
    </w:p>
    <w:p w:rsidR="00CF4D4B" w:rsidRDefault="00CF4D4B" w:rsidP="00E45E12">
      <w:pPr>
        <w:spacing w:line="480" w:lineRule="auto"/>
        <w:rPr>
          <w:sz w:val="24"/>
          <w:szCs w:val="24"/>
        </w:rPr>
      </w:pPr>
    </w:p>
    <w:p w:rsidR="00CF4D4B" w:rsidRDefault="00CF4D4B" w:rsidP="00E45E12">
      <w:pPr>
        <w:spacing w:line="480" w:lineRule="auto"/>
        <w:rPr>
          <w:sz w:val="24"/>
          <w:szCs w:val="24"/>
        </w:rPr>
      </w:pPr>
      <w:r>
        <w:rPr>
          <w:sz w:val="24"/>
          <w:szCs w:val="24"/>
        </w:rPr>
        <w:t>Date: __________________</w:t>
      </w:r>
      <w:r>
        <w:rPr>
          <w:sz w:val="24"/>
          <w:szCs w:val="24"/>
        </w:rPr>
        <w:tab/>
      </w:r>
      <w:r>
        <w:rPr>
          <w:sz w:val="24"/>
          <w:szCs w:val="24"/>
        </w:rPr>
        <w:tab/>
      </w:r>
      <w:r>
        <w:rPr>
          <w:sz w:val="24"/>
          <w:szCs w:val="24"/>
        </w:rPr>
        <w:tab/>
        <w:t>By: __________________</w:t>
      </w:r>
    </w:p>
    <w:p w:rsidR="00CF4D4B" w:rsidRDefault="00CF4D4B" w:rsidP="00E45E12">
      <w:pPr>
        <w:spacing w:line="48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Attorney for Defendant</w:t>
      </w:r>
    </w:p>
    <w:p w:rsidR="00CF4D4B" w:rsidRDefault="00CF4D4B" w:rsidP="00E45E12">
      <w:pPr>
        <w:spacing w:line="480" w:lineRule="auto"/>
        <w:rPr>
          <w:sz w:val="24"/>
          <w:szCs w:val="24"/>
        </w:rPr>
      </w:pPr>
    </w:p>
    <w:p w:rsidR="00CF4D4B" w:rsidRDefault="009F13BF" w:rsidP="008B7B1B">
      <w:pPr>
        <w:spacing w:line="480" w:lineRule="auto"/>
        <w:jc w:val="center"/>
        <w:rPr>
          <w:sz w:val="24"/>
          <w:szCs w:val="24"/>
        </w:rPr>
      </w:pPr>
      <w:r>
        <w:rPr>
          <w:sz w:val="24"/>
          <w:szCs w:val="24"/>
        </w:rPr>
        <w:t>SUPPORTING MEMORANDUM</w:t>
      </w:r>
    </w:p>
    <w:p w:rsidR="002B2045" w:rsidRDefault="002B2045" w:rsidP="002B2045">
      <w:pPr>
        <w:spacing w:line="480" w:lineRule="auto"/>
        <w:jc w:val="center"/>
        <w:rPr>
          <w:sz w:val="24"/>
          <w:szCs w:val="24"/>
        </w:rPr>
      </w:pPr>
      <w:r>
        <w:rPr>
          <w:sz w:val="24"/>
          <w:szCs w:val="24"/>
        </w:rPr>
        <w:t>[Use one of the following alternatives]</w:t>
      </w:r>
    </w:p>
    <w:p w:rsidR="002B2045" w:rsidRDefault="002B2045" w:rsidP="002B2045">
      <w:pPr>
        <w:spacing w:line="480" w:lineRule="auto"/>
        <w:jc w:val="center"/>
        <w:rPr>
          <w:sz w:val="24"/>
          <w:szCs w:val="24"/>
        </w:rPr>
      </w:pPr>
      <w:r>
        <w:rPr>
          <w:sz w:val="24"/>
          <w:szCs w:val="24"/>
        </w:rPr>
        <w:lastRenderedPageBreak/>
        <w:t>[See California Eviction Defense Manual, p. 12-24 through 12-27</w:t>
      </w:r>
      <w:r w:rsidR="00CD615D">
        <w:rPr>
          <w:sz w:val="24"/>
          <w:szCs w:val="24"/>
        </w:rPr>
        <w:t xml:space="preserve"> and </w:t>
      </w:r>
      <w:r w:rsidR="007E31C8">
        <w:rPr>
          <w:sz w:val="24"/>
          <w:szCs w:val="24"/>
        </w:rPr>
        <w:t xml:space="preserve">12-29 through 12-30, </w:t>
      </w:r>
      <w:r>
        <w:rPr>
          <w:sz w:val="24"/>
          <w:szCs w:val="24"/>
        </w:rPr>
        <w:t>for Alternative 1: Fault of Defendant]</w:t>
      </w:r>
    </w:p>
    <w:p w:rsidR="002B2045" w:rsidRDefault="002B2045" w:rsidP="002B2045">
      <w:pPr>
        <w:spacing w:line="480" w:lineRule="auto"/>
        <w:jc w:val="center"/>
        <w:rPr>
          <w:sz w:val="24"/>
          <w:szCs w:val="24"/>
        </w:rPr>
      </w:pPr>
      <w:r>
        <w:rPr>
          <w:sz w:val="24"/>
          <w:szCs w:val="24"/>
        </w:rPr>
        <w:t>[See California Eviction Defense Manual, p. 12-28 through 12-</w:t>
      </w:r>
      <w:r w:rsidR="00CD615D">
        <w:rPr>
          <w:sz w:val="24"/>
          <w:szCs w:val="24"/>
        </w:rPr>
        <w:t xml:space="preserve">29 and </w:t>
      </w:r>
      <w:r w:rsidR="007E31C8">
        <w:rPr>
          <w:sz w:val="24"/>
          <w:szCs w:val="24"/>
        </w:rPr>
        <w:t xml:space="preserve">12-30 through 12-31, </w:t>
      </w:r>
      <w:r w:rsidR="00647816">
        <w:rPr>
          <w:sz w:val="24"/>
          <w:szCs w:val="24"/>
        </w:rPr>
        <w:t>for Alternative 2: Fault of Defendant’s Counsel]</w:t>
      </w:r>
    </w:p>
    <w:p w:rsidR="00835065" w:rsidRDefault="00835065" w:rsidP="00647816">
      <w:pPr>
        <w:spacing w:line="480" w:lineRule="auto"/>
        <w:jc w:val="center"/>
        <w:rPr>
          <w:sz w:val="24"/>
          <w:szCs w:val="24"/>
        </w:rPr>
      </w:pPr>
    </w:p>
    <w:p w:rsidR="00835065" w:rsidRDefault="00835065" w:rsidP="00835065">
      <w:pPr>
        <w:spacing w:line="480" w:lineRule="auto"/>
        <w:rPr>
          <w:sz w:val="24"/>
          <w:szCs w:val="24"/>
        </w:rPr>
      </w:pPr>
      <w:r>
        <w:rPr>
          <w:sz w:val="24"/>
          <w:szCs w:val="24"/>
        </w:rPr>
        <w:t>Date: __________________</w:t>
      </w:r>
      <w:r>
        <w:rPr>
          <w:sz w:val="24"/>
          <w:szCs w:val="24"/>
        </w:rPr>
        <w:tab/>
      </w:r>
      <w:r>
        <w:rPr>
          <w:sz w:val="24"/>
          <w:szCs w:val="24"/>
        </w:rPr>
        <w:tab/>
      </w:r>
      <w:r>
        <w:rPr>
          <w:sz w:val="24"/>
          <w:szCs w:val="24"/>
        </w:rPr>
        <w:tab/>
      </w:r>
      <w:r>
        <w:rPr>
          <w:sz w:val="24"/>
          <w:szCs w:val="24"/>
        </w:rPr>
        <w:tab/>
        <w:t>Respectfully submitted,</w:t>
      </w:r>
    </w:p>
    <w:p w:rsidR="00835065" w:rsidRDefault="00835065" w:rsidP="00835065">
      <w:pPr>
        <w:spacing w:line="48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By: __________________</w:t>
      </w:r>
    </w:p>
    <w:p w:rsidR="00835065" w:rsidRDefault="00835065" w:rsidP="00835065">
      <w:pPr>
        <w:spacing w:line="48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Attorney for Defendant</w:t>
      </w:r>
    </w:p>
    <w:p w:rsidR="00874869" w:rsidRPr="00681323" w:rsidRDefault="00874869" w:rsidP="00835065">
      <w:pPr>
        <w:spacing w:line="480" w:lineRule="auto"/>
        <w:rPr>
          <w:sz w:val="24"/>
          <w:szCs w:val="24"/>
        </w:rPr>
      </w:pPr>
      <w:r>
        <w:rPr>
          <w:sz w:val="24"/>
          <w:szCs w:val="24"/>
        </w:rPr>
        <w:tab/>
        <w:t xml:space="preserve">COMMENT: </w:t>
      </w:r>
      <w:r w:rsidR="00B9107C">
        <w:rPr>
          <w:sz w:val="24"/>
          <w:szCs w:val="24"/>
        </w:rPr>
        <w:t>This pleading must be accompanied by the responsive pleading (such as an answer, demurrer, or motion to strike) that the tenant intends to file if the court grants the motion to set aside the default and default judgment (see § 12.11). This means that the defendant’s proposed answer is not required to be attached if another preliminary pleading is proposed in the form of a motion challenging service of summons or the adequacy of the complaint</w:t>
      </w:r>
      <w:r w:rsidR="00681323">
        <w:rPr>
          <w:sz w:val="24"/>
          <w:szCs w:val="24"/>
        </w:rPr>
        <w:t>. The format of the memorandum must comply with California Rules of Court 3.1113. See also § 12.30</w:t>
      </w:r>
      <w:r w:rsidR="00427EC0">
        <w:rPr>
          <w:sz w:val="24"/>
          <w:szCs w:val="24"/>
        </w:rPr>
        <w:t xml:space="preserve">B </w:t>
      </w:r>
      <w:r w:rsidR="00681323">
        <w:rPr>
          <w:sz w:val="24"/>
          <w:szCs w:val="24"/>
        </w:rPr>
        <w:t>for similar motion. If the moving party fails to properly give notice of the motion, the court’s order setting aside the default and default judgment is void (</w:t>
      </w:r>
      <w:r w:rsidR="00681323">
        <w:rPr>
          <w:i/>
          <w:sz w:val="24"/>
          <w:szCs w:val="24"/>
        </w:rPr>
        <w:t xml:space="preserve">Moghaddam v. Bone </w:t>
      </w:r>
      <w:r w:rsidR="00A14C8A">
        <w:rPr>
          <w:sz w:val="24"/>
          <w:szCs w:val="24"/>
        </w:rPr>
        <w:t>(2006) 142 C</w:t>
      </w:r>
      <w:r w:rsidR="00681323">
        <w:rPr>
          <w:sz w:val="24"/>
          <w:szCs w:val="24"/>
        </w:rPr>
        <w:t>al. App. 4</w:t>
      </w:r>
      <w:r w:rsidR="00681323" w:rsidRPr="00681323">
        <w:rPr>
          <w:sz w:val="24"/>
          <w:szCs w:val="24"/>
          <w:vertAlign w:val="superscript"/>
        </w:rPr>
        <w:t>th</w:t>
      </w:r>
      <w:r w:rsidR="00681323">
        <w:rPr>
          <w:sz w:val="24"/>
          <w:szCs w:val="24"/>
        </w:rPr>
        <w:t xml:space="preserve"> 283).</w:t>
      </w:r>
    </w:p>
    <w:p w:rsidR="00647816" w:rsidRDefault="00647816" w:rsidP="00C74FA7">
      <w:pPr>
        <w:spacing w:line="480" w:lineRule="auto"/>
        <w:rPr>
          <w:sz w:val="24"/>
          <w:szCs w:val="24"/>
        </w:rPr>
      </w:pPr>
    </w:p>
    <w:p w:rsidR="00C74FA7" w:rsidRDefault="00C74FA7" w:rsidP="00C74FA7">
      <w:pPr>
        <w:spacing w:line="480" w:lineRule="auto"/>
        <w:rPr>
          <w:sz w:val="24"/>
          <w:szCs w:val="24"/>
        </w:rPr>
      </w:pPr>
    </w:p>
    <w:p w:rsidR="00C74FA7" w:rsidRDefault="00C74FA7" w:rsidP="00C74FA7">
      <w:pPr>
        <w:spacing w:line="480" w:lineRule="auto"/>
        <w:rPr>
          <w:sz w:val="24"/>
          <w:szCs w:val="24"/>
        </w:rPr>
      </w:pPr>
    </w:p>
    <w:p w:rsidR="00C74FA7" w:rsidRDefault="00C74FA7" w:rsidP="00C74FA7">
      <w:pPr>
        <w:spacing w:line="480" w:lineRule="auto"/>
        <w:rPr>
          <w:sz w:val="24"/>
          <w:szCs w:val="24"/>
        </w:rPr>
      </w:pPr>
    </w:p>
    <w:p w:rsidR="00C74FA7" w:rsidRDefault="00C74FA7" w:rsidP="00C74FA7">
      <w:pPr>
        <w:spacing w:line="480" w:lineRule="auto"/>
        <w:rPr>
          <w:sz w:val="24"/>
          <w:szCs w:val="24"/>
        </w:rPr>
      </w:pPr>
    </w:p>
    <w:p w:rsidR="00C74FA7" w:rsidRDefault="00C74FA7" w:rsidP="00C74FA7">
      <w:pPr>
        <w:spacing w:line="480" w:lineRule="auto"/>
        <w:rPr>
          <w:sz w:val="24"/>
          <w:szCs w:val="24"/>
        </w:rPr>
      </w:pPr>
    </w:p>
    <w:p w:rsidR="00C74FA7" w:rsidRPr="008745AF" w:rsidRDefault="00C74FA7" w:rsidP="00C74FA7">
      <w:pPr>
        <w:spacing w:line="240" w:lineRule="auto"/>
        <w:rPr>
          <w:sz w:val="24"/>
          <w:szCs w:val="24"/>
        </w:rPr>
      </w:pPr>
      <w:r w:rsidRPr="008745AF">
        <w:rPr>
          <w:sz w:val="24"/>
          <w:szCs w:val="24"/>
        </w:rPr>
        <w:lastRenderedPageBreak/>
        <w:t>Name</w:t>
      </w:r>
      <w:r>
        <w:rPr>
          <w:sz w:val="24"/>
          <w:szCs w:val="24"/>
        </w:rPr>
        <w:t xml:space="preserve"> of attorney, State Bar Number</w:t>
      </w:r>
    </w:p>
    <w:p w:rsidR="00C74FA7" w:rsidRPr="008745AF" w:rsidRDefault="00C74FA7" w:rsidP="00C74FA7">
      <w:pPr>
        <w:spacing w:line="240" w:lineRule="auto"/>
        <w:rPr>
          <w:sz w:val="24"/>
          <w:szCs w:val="24"/>
        </w:rPr>
      </w:pPr>
      <w:r w:rsidRPr="008745AF">
        <w:rPr>
          <w:sz w:val="24"/>
          <w:szCs w:val="24"/>
        </w:rPr>
        <w:t>Address,</w:t>
      </w:r>
    </w:p>
    <w:p w:rsidR="00C74FA7" w:rsidRPr="008745AF" w:rsidRDefault="00C74FA7" w:rsidP="00C74FA7">
      <w:pPr>
        <w:spacing w:line="240" w:lineRule="auto"/>
        <w:rPr>
          <w:sz w:val="24"/>
          <w:szCs w:val="24"/>
        </w:rPr>
      </w:pPr>
      <w:r w:rsidRPr="008745AF">
        <w:rPr>
          <w:sz w:val="24"/>
          <w:szCs w:val="24"/>
        </w:rPr>
        <w:t>City, State, zip</w:t>
      </w:r>
    </w:p>
    <w:p w:rsidR="00C74FA7" w:rsidRPr="008745AF" w:rsidRDefault="00C74FA7" w:rsidP="00C74FA7">
      <w:pPr>
        <w:spacing w:line="240" w:lineRule="auto"/>
        <w:rPr>
          <w:sz w:val="24"/>
          <w:szCs w:val="24"/>
        </w:rPr>
      </w:pPr>
    </w:p>
    <w:p w:rsidR="00C74FA7" w:rsidRPr="008745AF" w:rsidRDefault="00C74FA7" w:rsidP="00C74FA7">
      <w:pPr>
        <w:spacing w:line="240" w:lineRule="auto"/>
        <w:rPr>
          <w:sz w:val="24"/>
          <w:szCs w:val="24"/>
        </w:rPr>
      </w:pPr>
      <w:r w:rsidRPr="008745AF">
        <w:rPr>
          <w:sz w:val="24"/>
          <w:szCs w:val="24"/>
        </w:rPr>
        <w:t>Telephone number</w:t>
      </w:r>
    </w:p>
    <w:p w:rsidR="00C74FA7" w:rsidRPr="008745AF" w:rsidRDefault="00C74FA7" w:rsidP="00C74FA7">
      <w:pPr>
        <w:spacing w:line="240" w:lineRule="auto"/>
        <w:rPr>
          <w:sz w:val="24"/>
          <w:szCs w:val="24"/>
        </w:rPr>
      </w:pPr>
    </w:p>
    <w:p w:rsidR="00C74FA7" w:rsidRPr="008745AF" w:rsidRDefault="00C74FA7" w:rsidP="00C74FA7">
      <w:pPr>
        <w:spacing w:line="240" w:lineRule="auto"/>
        <w:rPr>
          <w:sz w:val="24"/>
          <w:szCs w:val="24"/>
        </w:rPr>
      </w:pPr>
      <w:r>
        <w:rPr>
          <w:sz w:val="24"/>
          <w:szCs w:val="24"/>
        </w:rPr>
        <w:t>Attorney for Defendant</w:t>
      </w:r>
    </w:p>
    <w:p w:rsidR="00C74FA7" w:rsidRDefault="00C74FA7" w:rsidP="00C74FA7">
      <w:pPr>
        <w:spacing w:line="480" w:lineRule="auto"/>
        <w:rPr>
          <w:sz w:val="24"/>
          <w:szCs w:val="24"/>
        </w:rPr>
      </w:pPr>
    </w:p>
    <w:p w:rsidR="00C74FA7" w:rsidRDefault="00C74FA7" w:rsidP="00C74FA7">
      <w:pPr>
        <w:spacing w:line="480" w:lineRule="auto"/>
        <w:jc w:val="center"/>
        <w:rPr>
          <w:sz w:val="24"/>
          <w:szCs w:val="24"/>
        </w:rPr>
      </w:pPr>
      <w:r w:rsidRPr="00A26971">
        <w:rPr>
          <w:sz w:val="24"/>
          <w:szCs w:val="24"/>
        </w:rPr>
        <w:t>SUPERIOR COURT OF CALIFORNIA</w:t>
      </w:r>
      <w:r>
        <w:rPr>
          <w:sz w:val="24"/>
          <w:szCs w:val="24"/>
        </w:rPr>
        <w:t xml:space="preserve">, </w:t>
      </w:r>
      <w:r w:rsidRPr="00A26971">
        <w:rPr>
          <w:sz w:val="24"/>
          <w:szCs w:val="24"/>
        </w:rPr>
        <w:t>COUNTY OF SONOMA</w:t>
      </w:r>
    </w:p>
    <w:p w:rsidR="00C74FA7" w:rsidRDefault="00C74FA7" w:rsidP="00C74FA7">
      <w:pPr>
        <w:spacing w:line="480" w:lineRule="auto"/>
        <w:jc w:val="center"/>
        <w:rPr>
          <w:sz w:val="24"/>
          <w:szCs w:val="24"/>
        </w:rPr>
      </w:pPr>
      <w:r>
        <w:rPr>
          <w:sz w:val="24"/>
          <w:szCs w:val="24"/>
        </w:rPr>
        <w:t>[__________________ District/Division]</w:t>
      </w:r>
    </w:p>
    <w:p w:rsidR="00C74FA7" w:rsidRPr="00A26971" w:rsidRDefault="00C74FA7" w:rsidP="00C74FA7">
      <w:pPr>
        <w:spacing w:line="480" w:lineRule="auto"/>
        <w:jc w:val="center"/>
        <w:rPr>
          <w:sz w:val="24"/>
          <w:szCs w:val="24"/>
        </w:rPr>
      </w:pPr>
      <w:r>
        <w:rPr>
          <w:sz w:val="24"/>
          <w:szCs w:val="24"/>
        </w:rPr>
        <w:t>[Limited Civil Case]</w:t>
      </w:r>
    </w:p>
    <w:p w:rsidR="00764354" w:rsidRDefault="00764354" w:rsidP="00647816">
      <w:pPr>
        <w:spacing w:line="480" w:lineRule="auto"/>
        <w:jc w:val="center"/>
        <w:rPr>
          <w:sz w:val="24"/>
          <w:szCs w:val="24"/>
        </w:rPr>
      </w:pPr>
    </w:p>
    <w:tbl>
      <w:tblPr>
        <w:tblW w:w="9360" w:type="dxa"/>
        <w:tblLayout w:type="fixed"/>
        <w:tblCellMar>
          <w:left w:w="0" w:type="dxa"/>
          <w:right w:w="0" w:type="dxa"/>
        </w:tblCellMar>
        <w:tblLook w:val="0000"/>
      </w:tblPr>
      <w:tblGrid>
        <w:gridCol w:w="4680"/>
        <w:gridCol w:w="4680"/>
      </w:tblGrid>
      <w:tr w:rsidR="00C74FA7" w:rsidRPr="00A26971" w:rsidTr="007A1E42">
        <w:tc>
          <w:tcPr>
            <w:tcW w:w="4680" w:type="dxa"/>
            <w:tcBorders>
              <w:right w:val="single" w:sz="4" w:space="0" w:color="auto"/>
            </w:tcBorders>
            <w:shd w:val="clear" w:color="auto" w:fill="auto"/>
          </w:tcPr>
          <w:p w:rsidR="00C74FA7" w:rsidRPr="00A26971" w:rsidRDefault="00C74FA7" w:rsidP="007A1E42">
            <w:pPr>
              <w:spacing w:line="480" w:lineRule="auto"/>
              <w:rPr>
                <w:sz w:val="24"/>
                <w:szCs w:val="24"/>
              </w:rPr>
            </w:pPr>
            <w:r>
              <w:rPr>
                <w:sz w:val="24"/>
                <w:szCs w:val="24"/>
              </w:rPr>
              <w:t>__________________ [name],</w:t>
            </w:r>
          </w:p>
          <w:p w:rsidR="00C74FA7" w:rsidRPr="00A26971" w:rsidRDefault="00C74FA7" w:rsidP="007A1E42">
            <w:pPr>
              <w:spacing w:line="480" w:lineRule="auto"/>
              <w:rPr>
                <w:sz w:val="24"/>
                <w:szCs w:val="24"/>
              </w:rPr>
            </w:pPr>
            <w:r w:rsidRPr="00A26971">
              <w:rPr>
                <w:sz w:val="24"/>
                <w:szCs w:val="24"/>
              </w:rPr>
              <w:tab/>
            </w:r>
            <w:r w:rsidRPr="00A26971">
              <w:rPr>
                <w:sz w:val="24"/>
                <w:szCs w:val="24"/>
              </w:rPr>
              <w:tab/>
            </w:r>
            <w:r>
              <w:rPr>
                <w:sz w:val="24"/>
                <w:szCs w:val="24"/>
              </w:rPr>
              <w:t xml:space="preserve">           </w:t>
            </w:r>
            <w:r w:rsidRPr="00A26971">
              <w:rPr>
                <w:sz w:val="24"/>
                <w:szCs w:val="24"/>
              </w:rPr>
              <w:t>Plaintiff</w:t>
            </w:r>
            <w:r>
              <w:rPr>
                <w:sz w:val="24"/>
                <w:szCs w:val="24"/>
              </w:rPr>
              <w:t>(s)</w:t>
            </w:r>
            <w:r w:rsidRPr="00A26971">
              <w:rPr>
                <w:sz w:val="24"/>
                <w:szCs w:val="24"/>
              </w:rPr>
              <w:t>,</w:t>
            </w:r>
          </w:p>
          <w:p w:rsidR="00C74FA7" w:rsidRPr="00A26971" w:rsidRDefault="00C74FA7" w:rsidP="007A1E42">
            <w:pPr>
              <w:spacing w:line="480" w:lineRule="auto"/>
              <w:rPr>
                <w:sz w:val="24"/>
                <w:szCs w:val="24"/>
              </w:rPr>
            </w:pPr>
            <w:r w:rsidRPr="00A26971">
              <w:rPr>
                <w:sz w:val="24"/>
                <w:szCs w:val="24"/>
              </w:rPr>
              <w:tab/>
              <w:t>vs.</w:t>
            </w:r>
          </w:p>
          <w:p w:rsidR="00C74FA7" w:rsidRPr="00A26971" w:rsidRDefault="00C74FA7" w:rsidP="007A1E42">
            <w:pPr>
              <w:spacing w:line="480" w:lineRule="auto"/>
              <w:rPr>
                <w:sz w:val="24"/>
                <w:szCs w:val="24"/>
              </w:rPr>
            </w:pPr>
            <w:r>
              <w:rPr>
                <w:sz w:val="24"/>
                <w:szCs w:val="24"/>
              </w:rPr>
              <w:t>__________________ [name],</w:t>
            </w:r>
          </w:p>
          <w:p w:rsidR="00C74FA7" w:rsidRPr="00A26971" w:rsidRDefault="00C74FA7" w:rsidP="007A1E42">
            <w:pPr>
              <w:spacing w:line="480" w:lineRule="auto"/>
              <w:rPr>
                <w:sz w:val="24"/>
                <w:szCs w:val="24"/>
              </w:rPr>
            </w:pPr>
            <w:r w:rsidRPr="00A26971">
              <w:rPr>
                <w:sz w:val="24"/>
                <w:szCs w:val="24"/>
              </w:rPr>
              <w:tab/>
            </w:r>
            <w:r w:rsidRPr="00A26971">
              <w:rPr>
                <w:sz w:val="24"/>
                <w:szCs w:val="24"/>
              </w:rPr>
              <w:tab/>
            </w:r>
            <w:r>
              <w:rPr>
                <w:sz w:val="24"/>
                <w:szCs w:val="24"/>
              </w:rPr>
              <w:t xml:space="preserve">        </w:t>
            </w:r>
            <w:r w:rsidRPr="00A26971">
              <w:rPr>
                <w:sz w:val="24"/>
                <w:szCs w:val="24"/>
              </w:rPr>
              <w:t>Defendant</w:t>
            </w:r>
            <w:r>
              <w:rPr>
                <w:sz w:val="24"/>
                <w:szCs w:val="24"/>
              </w:rPr>
              <w:t>(s)</w:t>
            </w:r>
          </w:p>
        </w:tc>
        <w:tc>
          <w:tcPr>
            <w:tcW w:w="4680" w:type="dxa"/>
            <w:tcBorders>
              <w:left w:val="single" w:sz="4" w:space="0" w:color="auto"/>
            </w:tcBorders>
            <w:shd w:val="clear" w:color="auto" w:fill="auto"/>
          </w:tcPr>
          <w:p w:rsidR="00C74FA7" w:rsidRDefault="00C74FA7" w:rsidP="007A1E42">
            <w:pPr>
              <w:pStyle w:val="SingleSpacing"/>
              <w:spacing w:line="480" w:lineRule="auto"/>
              <w:rPr>
                <w:sz w:val="24"/>
                <w:szCs w:val="24"/>
              </w:rPr>
            </w:pPr>
            <w:r>
              <w:rPr>
                <w:sz w:val="24"/>
                <w:szCs w:val="24"/>
              </w:rPr>
              <w:t xml:space="preserve">  Case No.___________________</w:t>
            </w:r>
          </w:p>
          <w:p w:rsidR="00C74FA7" w:rsidRDefault="00C74FA7" w:rsidP="007A1E42">
            <w:pPr>
              <w:pStyle w:val="SingleSpacing"/>
              <w:spacing w:line="240" w:lineRule="auto"/>
              <w:ind w:left="86"/>
              <w:rPr>
                <w:sz w:val="24"/>
                <w:szCs w:val="24"/>
              </w:rPr>
            </w:pPr>
            <w:r>
              <w:rPr>
                <w:sz w:val="24"/>
                <w:szCs w:val="24"/>
              </w:rPr>
              <w:t>DECLARATION OF __________________ IN SUPPORT OF MOTIONS TO VACATE DEFAULT JUDGMENT AND RESTORE DEFENDANT TO POSESSION</w:t>
            </w:r>
          </w:p>
          <w:p w:rsidR="00C74FA7" w:rsidRDefault="00C74FA7" w:rsidP="007A1E42">
            <w:pPr>
              <w:pStyle w:val="SingleSpacing"/>
              <w:spacing w:line="240" w:lineRule="auto"/>
              <w:ind w:left="86"/>
              <w:rPr>
                <w:sz w:val="24"/>
                <w:szCs w:val="24"/>
              </w:rPr>
            </w:pPr>
          </w:p>
          <w:p w:rsidR="00C74FA7" w:rsidRDefault="00C74FA7" w:rsidP="007A1E42">
            <w:pPr>
              <w:pStyle w:val="SingleSpacing"/>
              <w:spacing w:line="240" w:lineRule="auto"/>
              <w:ind w:left="86"/>
              <w:rPr>
                <w:sz w:val="24"/>
                <w:szCs w:val="24"/>
              </w:rPr>
            </w:pPr>
            <w:r>
              <w:rPr>
                <w:sz w:val="24"/>
                <w:szCs w:val="24"/>
              </w:rPr>
              <w:t xml:space="preserve">Hearing [Date, time]: </w:t>
            </w:r>
          </w:p>
          <w:p w:rsidR="00C74FA7" w:rsidRDefault="00C74FA7" w:rsidP="007A1E42">
            <w:pPr>
              <w:pStyle w:val="SingleSpacing"/>
              <w:spacing w:line="240" w:lineRule="auto"/>
              <w:ind w:left="86"/>
              <w:rPr>
                <w:sz w:val="24"/>
                <w:szCs w:val="24"/>
              </w:rPr>
            </w:pPr>
            <w:r>
              <w:rPr>
                <w:sz w:val="24"/>
                <w:szCs w:val="24"/>
              </w:rPr>
              <w:t>Dept. [Number]:</w:t>
            </w:r>
          </w:p>
          <w:p w:rsidR="00C74FA7" w:rsidRDefault="00C74FA7" w:rsidP="007A1E42">
            <w:pPr>
              <w:pStyle w:val="SingleSpacing"/>
              <w:spacing w:line="240" w:lineRule="auto"/>
              <w:ind w:left="86"/>
              <w:rPr>
                <w:sz w:val="24"/>
                <w:szCs w:val="24"/>
              </w:rPr>
            </w:pPr>
            <w:r>
              <w:rPr>
                <w:sz w:val="24"/>
                <w:szCs w:val="24"/>
              </w:rPr>
              <w:t>Hearing judge [Name]:</w:t>
            </w:r>
          </w:p>
          <w:p w:rsidR="00C74FA7" w:rsidRDefault="00C74FA7" w:rsidP="007A1E42">
            <w:pPr>
              <w:pStyle w:val="SingleSpacing"/>
              <w:spacing w:line="240" w:lineRule="auto"/>
              <w:ind w:left="86"/>
              <w:rPr>
                <w:sz w:val="24"/>
                <w:szCs w:val="24"/>
              </w:rPr>
            </w:pPr>
            <w:r>
              <w:rPr>
                <w:sz w:val="24"/>
                <w:szCs w:val="24"/>
              </w:rPr>
              <w:t>Action filed [Date]:</w:t>
            </w:r>
          </w:p>
          <w:p w:rsidR="00C74FA7" w:rsidRPr="00A26971" w:rsidRDefault="00C74FA7" w:rsidP="007A1E42">
            <w:pPr>
              <w:pStyle w:val="SingleSpacing"/>
              <w:spacing w:line="240" w:lineRule="auto"/>
              <w:ind w:left="86"/>
              <w:rPr>
                <w:sz w:val="24"/>
                <w:szCs w:val="24"/>
              </w:rPr>
            </w:pPr>
            <w:r>
              <w:rPr>
                <w:sz w:val="24"/>
                <w:szCs w:val="24"/>
              </w:rPr>
              <w:t>Trial date [If set]:</w:t>
            </w:r>
          </w:p>
        </w:tc>
      </w:tr>
      <w:tr w:rsidR="00C74FA7" w:rsidTr="007A1E42">
        <w:tc>
          <w:tcPr>
            <w:tcW w:w="4680" w:type="dxa"/>
            <w:tcBorders>
              <w:bottom w:val="single" w:sz="4" w:space="0" w:color="auto"/>
              <w:right w:val="single" w:sz="4" w:space="0" w:color="auto"/>
            </w:tcBorders>
            <w:shd w:val="clear" w:color="auto" w:fill="auto"/>
          </w:tcPr>
          <w:p w:rsidR="00C74FA7" w:rsidRDefault="00C74FA7" w:rsidP="007A1E42">
            <w:pPr>
              <w:spacing w:line="480" w:lineRule="auto"/>
              <w:rPr>
                <w:sz w:val="24"/>
                <w:szCs w:val="24"/>
              </w:rPr>
            </w:pPr>
          </w:p>
        </w:tc>
        <w:tc>
          <w:tcPr>
            <w:tcW w:w="4680" w:type="dxa"/>
            <w:tcBorders>
              <w:left w:val="single" w:sz="4" w:space="0" w:color="auto"/>
            </w:tcBorders>
            <w:shd w:val="clear" w:color="auto" w:fill="auto"/>
          </w:tcPr>
          <w:p w:rsidR="00C74FA7" w:rsidRDefault="00C74FA7" w:rsidP="007A1E42">
            <w:pPr>
              <w:pStyle w:val="SingleSpacing"/>
              <w:spacing w:line="480" w:lineRule="auto"/>
              <w:rPr>
                <w:sz w:val="24"/>
                <w:szCs w:val="24"/>
              </w:rPr>
            </w:pPr>
          </w:p>
        </w:tc>
      </w:tr>
    </w:tbl>
    <w:p w:rsidR="00C74FA7" w:rsidRDefault="00C74FA7" w:rsidP="00C74FA7">
      <w:pPr>
        <w:spacing w:line="480" w:lineRule="auto"/>
        <w:rPr>
          <w:sz w:val="24"/>
          <w:szCs w:val="24"/>
        </w:rPr>
      </w:pPr>
    </w:p>
    <w:p w:rsidR="00647816" w:rsidRDefault="00B04764" w:rsidP="00C74FA7">
      <w:pPr>
        <w:spacing w:line="480" w:lineRule="auto"/>
        <w:rPr>
          <w:sz w:val="24"/>
          <w:szCs w:val="24"/>
        </w:rPr>
      </w:pPr>
      <w:r>
        <w:rPr>
          <w:sz w:val="24"/>
          <w:szCs w:val="24"/>
        </w:rPr>
        <w:t>DECLARATION OF __________________, SUED HEREIN AS __________________:</w:t>
      </w:r>
    </w:p>
    <w:p w:rsidR="00B04764" w:rsidRDefault="00B04764" w:rsidP="00C74FA7">
      <w:pPr>
        <w:spacing w:line="480" w:lineRule="auto"/>
        <w:rPr>
          <w:sz w:val="24"/>
          <w:szCs w:val="24"/>
        </w:rPr>
      </w:pPr>
      <w:r>
        <w:rPr>
          <w:sz w:val="24"/>
          <w:szCs w:val="24"/>
        </w:rPr>
        <w:t>I, __________________, declare:</w:t>
      </w:r>
    </w:p>
    <w:p w:rsidR="00B04764" w:rsidRDefault="00B04764" w:rsidP="00B04764">
      <w:pPr>
        <w:pStyle w:val="ListParagraph"/>
        <w:numPr>
          <w:ilvl w:val="0"/>
          <w:numId w:val="7"/>
        </w:numPr>
        <w:spacing w:line="480" w:lineRule="auto"/>
        <w:rPr>
          <w:sz w:val="24"/>
          <w:szCs w:val="24"/>
        </w:rPr>
      </w:pPr>
      <w:r>
        <w:rPr>
          <w:sz w:val="24"/>
          <w:szCs w:val="24"/>
        </w:rPr>
        <w:t>I am the named defendant in the above-entitled action.</w:t>
      </w:r>
    </w:p>
    <w:p w:rsidR="00B04764" w:rsidRDefault="00B04764" w:rsidP="00B04764">
      <w:pPr>
        <w:pStyle w:val="ListParagraph"/>
        <w:spacing w:line="480" w:lineRule="auto"/>
        <w:jc w:val="center"/>
        <w:rPr>
          <w:sz w:val="24"/>
          <w:szCs w:val="24"/>
        </w:rPr>
      </w:pPr>
      <w:r>
        <w:rPr>
          <w:sz w:val="24"/>
          <w:szCs w:val="24"/>
        </w:rPr>
        <w:t>[E. G.]</w:t>
      </w:r>
    </w:p>
    <w:p w:rsidR="00B04764" w:rsidRDefault="00B04764" w:rsidP="00B04764">
      <w:pPr>
        <w:spacing w:line="480" w:lineRule="auto"/>
        <w:rPr>
          <w:sz w:val="24"/>
          <w:szCs w:val="24"/>
        </w:rPr>
      </w:pPr>
      <w:r>
        <w:rPr>
          <w:sz w:val="24"/>
          <w:szCs w:val="24"/>
        </w:rPr>
        <w:t xml:space="preserve">    [2) I am a resident of __________________, where I have resided since 1980 with my three children.]</w:t>
      </w:r>
    </w:p>
    <w:p w:rsidR="00B04764" w:rsidRDefault="00B04764" w:rsidP="00B04764">
      <w:pPr>
        <w:spacing w:line="480" w:lineRule="auto"/>
        <w:rPr>
          <w:sz w:val="24"/>
          <w:szCs w:val="24"/>
        </w:rPr>
      </w:pPr>
      <w:r>
        <w:rPr>
          <w:sz w:val="24"/>
          <w:szCs w:val="24"/>
        </w:rPr>
        <w:lastRenderedPageBreak/>
        <w:t xml:space="preserve">    [3) I got behind in my rent and received a notice from management. I cannot read English, so I rely on my children to translate.]</w:t>
      </w:r>
    </w:p>
    <w:p w:rsidR="00B04764" w:rsidRDefault="00B04764" w:rsidP="00B04764">
      <w:pPr>
        <w:spacing w:line="480" w:lineRule="auto"/>
        <w:rPr>
          <w:sz w:val="24"/>
          <w:szCs w:val="24"/>
        </w:rPr>
      </w:pPr>
      <w:r>
        <w:rPr>
          <w:sz w:val="24"/>
          <w:szCs w:val="24"/>
        </w:rPr>
        <w:t xml:space="preserve">    [4)</w:t>
      </w:r>
      <w:r w:rsidR="00CA22DA">
        <w:rPr>
          <w:sz w:val="24"/>
          <w:szCs w:val="24"/>
        </w:rPr>
        <w:t xml:space="preserve"> </w:t>
      </w:r>
      <w:r w:rsidR="007D5CD3">
        <w:rPr>
          <w:sz w:val="24"/>
          <w:szCs w:val="24"/>
        </w:rPr>
        <w:t>I spoke several times with the management and they told me if I got all the rent money together they would stop the eviction. I did not know that I had to file a response in court. I understood that all I needed to do was make arrangements with the management. I had been delinquent in paying my rent once before and had worked it out with the manager.]</w:t>
      </w:r>
    </w:p>
    <w:p w:rsidR="00186693" w:rsidRDefault="00186693" w:rsidP="00B04764">
      <w:pPr>
        <w:spacing w:line="480" w:lineRule="auto"/>
        <w:rPr>
          <w:sz w:val="24"/>
          <w:szCs w:val="24"/>
        </w:rPr>
      </w:pPr>
      <w:r>
        <w:rPr>
          <w:sz w:val="24"/>
          <w:szCs w:val="24"/>
        </w:rPr>
        <w:t xml:space="preserve">    [5) On __________________ [Date], I went to the office with all the rent money. The bookkeeper told me it was not enough, because they wanted me to pay money to cover fees and costs. I was willing to borrow that amount of money so that I could keep my residence, however, she told me that the sheriff was coming that day to evict me, so I had to hurry and get clothing out of my apartment for my children.]</w:t>
      </w:r>
    </w:p>
    <w:p w:rsidR="00186693" w:rsidRDefault="00186693" w:rsidP="00B04764">
      <w:pPr>
        <w:spacing w:line="480" w:lineRule="auto"/>
        <w:rPr>
          <w:sz w:val="24"/>
          <w:szCs w:val="24"/>
        </w:rPr>
      </w:pPr>
      <w:r>
        <w:rPr>
          <w:sz w:val="24"/>
          <w:szCs w:val="24"/>
        </w:rPr>
        <w:t xml:space="preserve">    [6) </w:t>
      </w:r>
      <w:r w:rsidR="00264C4D">
        <w:rPr>
          <w:sz w:val="24"/>
          <w:szCs w:val="24"/>
        </w:rPr>
        <w:t>As soon as I realized I was not able to solve the problem with the manager, I sought legal advice. I had never seen a lawyer before</w:t>
      </w:r>
      <w:r w:rsidR="00EE05F0">
        <w:rPr>
          <w:sz w:val="24"/>
          <w:szCs w:val="24"/>
        </w:rPr>
        <w:t xml:space="preserve">, so I did not know where to go. I first called the Rent Board, and was later told about __________________. I was given an appointment on </w:t>
      </w:r>
      <w:r w:rsidR="00F13029">
        <w:rPr>
          <w:sz w:val="24"/>
          <w:szCs w:val="24"/>
        </w:rPr>
        <w:t>__________________ [Date].</w:t>
      </w:r>
      <w:r w:rsidR="00806B79">
        <w:rPr>
          <w:sz w:val="24"/>
          <w:szCs w:val="24"/>
        </w:rPr>
        <w:t>]</w:t>
      </w:r>
    </w:p>
    <w:p w:rsidR="00ED4872" w:rsidRDefault="00F13029" w:rsidP="00B04764">
      <w:pPr>
        <w:spacing w:line="480" w:lineRule="auto"/>
        <w:rPr>
          <w:sz w:val="24"/>
          <w:szCs w:val="24"/>
        </w:rPr>
      </w:pPr>
      <w:r>
        <w:rPr>
          <w:sz w:val="24"/>
          <w:szCs w:val="24"/>
        </w:rPr>
        <w:t xml:space="preserve">    [7) I request that the Court grant my motion to vacate</w:t>
      </w:r>
      <w:r w:rsidR="00E3646E">
        <w:rPr>
          <w:sz w:val="24"/>
          <w:szCs w:val="24"/>
        </w:rPr>
        <w:t xml:space="preserve"> the default and order me reinstated to the possession of my</w:t>
      </w:r>
      <w:r w:rsidR="00ED4872">
        <w:rPr>
          <w:sz w:val="24"/>
          <w:szCs w:val="24"/>
        </w:rPr>
        <w:t xml:space="preserve"> residence pending final judgment, so my children and I will not be homeless.] </w:t>
      </w:r>
    </w:p>
    <w:p w:rsidR="00ED4872" w:rsidRDefault="00ED4872" w:rsidP="00B04764">
      <w:pPr>
        <w:spacing w:line="480" w:lineRule="auto"/>
        <w:rPr>
          <w:sz w:val="24"/>
          <w:szCs w:val="24"/>
        </w:rPr>
      </w:pPr>
    </w:p>
    <w:p w:rsidR="00ED4872" w:rsidRDefault="00ED4872" w:rsidP="00B04764">
      <w:pPr>
        <w:spacing w:line="480" w:lineRule="auto"/>
        <w:rPr>
          <w:sz w:val="24"/>
          <w:szCs w:val="24"/>
        </w:rPr>
      </w:pPr>
    </w:p>
    <w:p w:rsidR="00ED4872" w:rsidRDefault="00ED4872" w:rsidP="00B04764">
      <w:pPr>
        <w:spacing w:line="480" w:lineRule="auto"/>
        <w:rPr>
          <w:sz w:val="24"/>
          <w:szCs w:val="24"/>
        </w:rPr>
      </w:pPr>
    </w:p>
    <w:p w:rsidR="00ED4872" w:rsidRDefault="00ED4872" w:rsidP="00B04764">
      <w:pPr>
        <w:spacing w:line="480" w:lineRule="auto"/>
        <w:rPr>
          <w:sz w:val="24"/>
          <w:szCs w:val="24"/>
        </w:rPr>
      </w:pPr>
      <w:r>
        <w:rPr>
          <w:sz w:val="24"/>
          <w:szCs w:val="24"/>
        </w:rPr>
        <w:lastRenderedPageBreak/>
        <w:tab/>
        <w:t xml:space="preserve">I declare under penalty of perjury under the laws of the state of California that the foregoing is </w:t>
      </w:r>
      <w:r w:rsidR="00A823EA">
        <w:rPr>
          <w:sz w:val="24"/>
          <w:szCs w:val="24"/>
        </w:rPr>
        <w:t>t</w:t>
      </w:r>
      <w:r>
        <w:rPr>
          <w:sz w:val="24"/>
          <w:szCs w:val="24"/>
        </w:rPr>
        <w:t>rue and correct, and that this declaration was executed on __________________ [Date], at __________________ [City], California.</w:t>
      </w:r>
    </w:p>
    <w:p w:rsidR="00ED4872" w:rsidRDefault="00ED4872" w:rsidP="00B04764">
      <w:pPr>
        <w:spacing w:line="480" w:lineRule="auto"/>
        <w:rPr>
          <w:sz w:val="24"/>
          <w:szCs w:val="24"/>
        </w:rPr>
      </w:pPr>
    </w:p>
    <w:p w:rsidR="00F13029" w:rsidRDefault="00ED4872" w:rsidP="00B04764">
      <w:pPr>
        <w:spacing w:line="48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__________________ [Signature of Declarant]  </w:t>
      </w:r>
    </w:p>
    <w:p w:rsidR="00ED4872" w:rsidRDefault="00ED4872" w:rsidP="00B04764">
      <w:pPr>
        <w:spacing w:line="48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 [Typed Name of Declarant]</w:t>
      </w:r>
    </w:p>
    <w:p w:rsidR="00ED4872" w:rsidRDefault="00ED4872" w:rsidP="00B04764">
      <w:pPr>
        <w:spacing w:line="48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Declarant</w:t>
      </w:r>
    </w:p>
    <w:p w:rsidR="0016654F" w:rsidRDefault="0016654F" w:rsidP="00B04764">
      <w:pPr>
        <w:spacing w:line="480" w:lineRule="auto"/>
        <w:rPr>
          <w:sz w:val="24"/>
          <w:szCs w:val="24"/>
        </w:rPr>
      </w:pPr>
    </w:p>
    <w:p w:rsidR="00D81151" w:rsidRDefault="00D81151" w:rsidP="00D81151">
      <w:pPr>
        <w:spacing w:line="240" w:lineRule="auto"/>
        <w:rPr>
          <w:sz w:val="24"/>
          <w:szCs w:val="24"/>
        </w:rPr>
      </w:pPr>
    </w:p>
    <w:p w:rsidR="00D81151" w:rsidRDefault="00D81151" w:rsidP="00D81151">
      <w:pPr>
        <w:spacing w:line="240" w:lineRule="auto"/>
        <w:rPr>
          <w:sz w:val="24"/>
          <w:szCs w:val="24"/>
        </w:rPr>
      </w:pPr>
    </w:p>
    <w:p w:rsidR="00D81151" w:rsidRDefault="00D81151" w:rsidP="00D81151">
      <w:pPr>
        <w:spacing w:line="240" w:lineRule="auto"/>
        <w:rPr>
          <w:sz w:val="24"/>
          <w:szCs w:val="24"/>
        </w:rPr>
      </w:pPr>
    </w:p>
    <w:p w:rsidR="00D81151" w:rsidRDefault="00D81151" w:rsidP="00D81151">
      <w:pPr>
        <w:spacing w:line="240" w:lineRule="auto"/>
        <w:rPr>
          <w:sz w:val="24"/>
          <w:szCs w:val="24"/>
        </w:rPr>
      </w:pPr>
    </w:p>
    <w:p w:rsidR="00D81151" w:rsidRDefault="00D81151" w:rsidP="00D81151">
      <w:pPr>
        <w:spacing w:line="240" w:lineRule="auto"/>
        <w:rPr>
          <w:sz w:val="24"/>
          <w:szCs w:val="24"/>
        </w:rPr>
      </w:pPr>
    </w:p>
    <w:p w:rsidR="00D81151" w:rsidRDefault="00D81151" w:rsidP="00D81151">
      <w:pPr>
        <w:spacing w:line="240" w:lineRule="auto"/>
        <w:rPr>
          <w:sz w:val="24"/>
          <w:szCs w:val="24"/>
        </w:rPr>
      </w:pPr>
    </w:p>
    <w:p w:rsidR="00D81151" w:rsidRDefault="00D81151" w:rsidP="00D81151">
      <w:pPr>
        <w:spacing w:line="240" w:lineRule="auto"/>
        <w:rPr>
          <w:sz w:val="24"/>
          <w:szCs w:val="24"/>
        </w:rPr>
      </w:pPr>
    </w:p>
    <w:p w:rsidR="00D81151" w:rsidRDefault="00D81151" w:rsidP="00D81151">
      <w:pPr>
        <w:spacing w:line="240" w:lineRule="auto"/>
        <w:rPr>
          <w:sz w:val="24"/>
          <w:szCs w:val="24"/>
        </w:rPr>
      </w:pPr>
    </w:p>
    <w:p w:rsidR="00D81151" w:rsidRDefault="00D81151" w:rsidP="00D81151">
      <w:pPr>
        <w:spacing w:line="240" w:lineRule="auto"/>
        <w:rPr>
          <w:sz w:val="24"/>
          <w:szCs w:val="24"/>
        </w:rPr>
      </w:pPr>
    </w:p>
    <w:p w:rsidR="00D81151" w:rsidRDefault="00D81151" w:rsidP="00D81151">
      <w:pPr>
        <w:spacing w:line="240" w:lineRule="auto"/>
        <w:rPr>
          <w:sz w:val="24"/>
          <w:szCs w:val="24"/>
        </w:rPr>
      </w:pPr>
    </w:p>
    <w:p w:rsidR="00D81151" w:rsidRDefault="00D81151" w:rsidP="00D81151">
      <w:pPr>
        <w:spacing w:line="240" w:lineRule="auto"/>
        <w:rPr>
          <w:sz w:val="24"/>
          <w:szCs w:val="24"/>
        </w:rPr>
      </w:pPr>
    </w:p>
    <w:p w:rsidR="00D81151" w:rsidRDefault="00D81151" w:rsidP="00D81151">
      <w:pPr>
        <w:spacing w:line="240" w:lineRule="auto"/>
        <w:rPr>
          <w:sz w:val="24"/>
          <w:szCs w:val="24"/>
        </w:rPr>
      </w:pPr>
    </w:p>
    <w:p w:rsidR="00D81151" w:rsidRDefault="00D81151" w:rsidP="00D81151">
      <w:pPr>
        <w:spacing w:line="240" w:lineRule="auto"/>
        <w:rPr>
          <w:sz w:val="24"/>
          <w:szCs w:val="24"/>
        </w:rPr>
      </w:pPr>
    </w:p>
    <w:p w:rsidR="00D81151" w:rsidRDefault="00D81151" w:rsidP="00D81151">
      <w:pPr>
        <w:spacing w:line="240" w:lineRule="auto"/>
        <w:rPr>
          <w:sz w:val="24"/>
          <w:szCs w:val="24"/>
        </w:rPr>
      </w:pPr>
    </w:p>
    <w:p w:rsidR="00D81151" w:rsidRDefault="00D81151" w:rsidP="00D81151">
      <w:pPr>
        <w:spacing w:line="240" w:lineRule="auto"/>
        <w:rPr>
          <w:sz w:val="24"/>
          <w:szCs w:val="24"/>
        </w:rPr>
      </w:pPr>
    </w:p>
    <w:p w:rsidR="00D81151" w:rsidRDefault="00D81151" w:rsidP="00D81151">
      <w:pPr>
        <w:spacing w:line="240" w:lineRule="auto"/>
        <w:rPr>
          <w:sz w:val="24"/>
          <w:szCs w:val="24"/>
        </w:rPr>
      </w:pPr>
    </w:p>
    <w:p w:rsidR="00D81151" w:rsidRDefault="00D81151" w:rsidP="00D81151">
      <w:pPr>
        <w:spacing w:line="240" w:lineRule="auto"/>
        <w:rPr>
          <w:sz w:val="24"/>
          <w:szCs w:val="24"/>
        </w:rPr>
      </w:pPr>
    </w:p>
    <w:p w:rsidR="00D81151" w:rsidRDefault="00D81151" w:rsidP="00D81151">
      <w:pPr>
        <w:spacing w:line="240" w:lineRule="auto"/>
        <w:rPr>
          <w:sz w:val="24"/>
          <w:szCs w:val="24"/>
        </w:rPr>
      </w:pPr>
    </w:p>
    <w:p w:rsidR="00D81151" w:rsidRDefault="00D81151" w:rsidP="00D81151">
      <w:pPr>
        <w:spacing w:line="240" w:lineRule="auto"/>
        <w:rPr>
          <w:sz w:val="24"/>
          <w:szCs w:val="24"/>
        </w:rPr>
      </w:pPr>
    </w:p>
    <w:p w:rsidR="00D81151" w:rsidRDefault="00D81151" w:rsidP="00D81151">
      <w:pPr>
        <w:spacing w:line="240" w:lineRule="auto"/>
        <w:rPr>
          <w:sz w:val="24"/>
          <w:szCs w:val="24"/>
        </w:rPr>
      </w:pPr>
    </w:p>
    <w:p w:rsidR="00D81151" w:rsidRDefault="00D81151" w:rsidP="00D81151">
      <w:pPr>
        <w:spacing w:line="240" w:lineRule="auto"/>
        <w:rPr>
          <w:sz w:val="24"/>
          <w:szCs w:val="24"/>
        </w:rPr>
      </w:pPr>
    </w:p>
    <w:p w:rsidR="00D81151" w:rsidRDefault="00D81151" w:rsidP="00D81151">
      <w:pPr>
        <w:spacing w:line="240" w:lineRule="auto"/>
        <w:rPr>
          <w:sz w:val="24"/>
          <w:szCs w:val="24"/>
        </w:rPr>
      </w:pPr>
    </w:p>
    <w:p w:rsidR="00D81151" w:rsidRDefault="00D81151" w:rsidP="00D81151">
      <w:pPr>
        <w:spacing w:line="240" w:lineRule="auto"/>
        <w:rPr>
          <w:sz w:val="24"/>
          <w:szCs w:val="24"/>
        </w:rPr>
      </w:pPr>
    </w:p>
    <w:p w:rsidR="00D81151" w:rsidRDefault="00D81151" w:rsidP="00D81151">
      <w:pPr>
        <w:spacing w:line="240" w:lineRule="auto"/>
        <w:rPr>
          <w:sz w:val="24"/>
          <w:szCs w:val="24"/>
        </w:rPr>
      </w:pPr>
    </w:p>
    <w:p w:rsidR="00D81151" w:rsidRDefault="00D81151" w:rsidP="00D81151">
      <w:pPr>
        <w:spacing w:line="240" w:lineRule="auto"/>
        <w:rPr>
          <w:sz w:val="24"/>
          <w:szCs w:val="24"/>
        </w:rPr>
      </w:pPr>
    </w:p>
    <w:p w:rsidR="00D81151" w:rsidRDefault="00D81151" w:rsidP="00D81151">
      <w:pPr>
        <w:spacing w:line="240" w:lineRule="auto"/>
        <w:rPr>
          <w:sz w:val="24"/>
          <w:szCs w:val="24"/>
        </w:rPr>
      </w:pPr>
    </w:p>
    <w:p w:rsidR="00D81151" w:rsidRDefault="00D81151" w:rsidP="00D81151">
      <w:pPr>
        <w:spacing w:line="240" w:lineRule="auto"/>
        <w:rPr>
          <w:sz w:val="24"/>
          <w:szCs w:val="24"/>
        </w:rPr>
      </w:pPr>
    </w:p>
    <w:p w:rsidR="00D81151" w:rsidRDefault="00D81151" w:rsidP="00D81151">
      <w:pPr>
        <w:spacing w:line="240" w:lineRule="auto"/>
        <w:rPr>
          <w:sz w:val="24"/>
          <w:szCs w:val="24"/>
        </w:rPr>
      </w:pPr>
    </w:p>
    <w:p w:rsidR="00D81151" w:rsidRDefault="00D81151" w:rsidP="00D81151">
      <w:pPr>
        <w:spacing w:line="240" w:lineRule="auto"/>
        <w:rPr>
          <w:sz w:val="24"/>
          <w:szCs w:val="24"/>
        </w:rPr>
      </w:pPr>
    </w:p>
    <w:p w:rsidR="00D81151" w:rsidRDefault="00D81151" w:rsidP="00D81151">
      <w:pPr>
        <w:spacing w:line="240" w:lineRule="auto"/>
        <w:rPr>
          <w:sz w:val="24"/>
          <w:szCs w:val="24"/>
        </w:rPr>
      </w:pPr>
    </w:p>
    <w:p w:rsidR="00D81151" w:rsidRPr="008745AF" w:rsidRDefault="00D81151" w:rsidP="00D81151">
      <w:pPr>
        <w:spacing w:line="240" w:lineRule="auto"/>
        <w:rPr>
          <w:sz w:val="24"/>
          <w:szCs w:val="24"/>
        </w:rPr>
      </w:pPr>
      <w:r w:rsidRPr="008745AF">
        <w:rPr>
          <w:sz w:val="24"/>
          <w:szCs w:val="24"/>
        </w:rPr>
        <w:lastRenderedPageBreak/>
        <w:t>Name</w:t>
      </w:r>
      <w:r>
        <w:rPr>
          <w:sz w:val="24"/>
          <w:szCs w:val="24"/>
        </w:rPr>
        <w:t xml:space="preserve"> of attorney, State Bar Number</w:t>
      </w:r>
    </w:p>
    <w:p w:rsidR="00D81151" w:rsidRPr="008745AF" w:rsidRDefault="00D81151" w:rsidP="00D81151">
      <w:pPr>
        <w:spacing w:line="240" w:lineRule="auto"/>
        <w:rPr>
          <w:sz w:val="24"/>
          <w:szCs w:val="24"/>
        </w:rPr>
      </w:pPr>
      <w:r w:rsidRPr="008745AF">
        <w:rPr>
          <w:sz w:val="24"/>
          <w:szCs w:val="24"/>
        </w:rPr>
        <w:t>Address,</w:t>
      </w:r>
    </w:p>
    <w:p w:rsidR="00D81151" w:rsidRPr="008745AF" w:rsidRDefault="00D81151" w:rsidP="00D81151">
      <w:pPr>
        <w:spacing w:line="240" w:lineRule="auto"/>
        <w:rPr>
          <w:sz w:val="24"/>
          <w:szCs w:val="24"/>
        </w:rPr>
      </w:pPr>
      <w:r w:rsidRPr="008745AF">
        <w:rPr>
          <w:sz w:val="24"/>
          <w:szCs w:val="24"/>
        </w:rPr>
        <w:t>City, State, zip</w:t>
      </w:r>
    </w:p>
    <w:p w:rsidR="00D81151" w:rsidRPr="008745AF" w:rsidRDefault="00D81151" w:rsidP="00D81151">
      <w:pPr>
        <w:spacing w:line="240" w:lineRule="auto"/>
        <w:rPr>
          <w:sz w:val="24"/>
          <w:szCs w:val="24"/>
        </w:rPr>
      </w:pPr>
    </w:p>
    <w:p w:rsidR="00D81151" w:rsidRPr="008745AF" w:rsidRDefault="00D81151" w:rsidP="00D81151">
      <w:pPr>
        <w:spacing w:line="240" w:lineRule="auto"/>
        <w:rPr>
          <w:sz w:val="24"/>
          <w:szCs w:val="24"/>
        </w:rPr>
      </w:pPr>
      <w:r w:rsidRPr="008745AF">
        <w:rPr>
          <w:sz w:val="24"/>
          <w:szCs w:val="24"/>
        </w:rPr>
        <w:t>Telephone number</w:t>
      </w:r>
    </w:p>
    <w:p w:rsidR="00D81151" w:rsidRPr="008745AF" w:rsidRDefault="00D81151" w:rsidP="00D81151">
      <w:pPr>
        <w:spacing w:line="240" w:lineRule="auto"/>
        <w:rPr>
          <w:sz w:val="24"/>
          <w:szCs w:val="24"/>
        </w:rPr>
      </w:pPr>
    </w:p>
    <w:p w:rsidR="00D81151" w:rsidRDefault="00D81151" w:rsidP="00D81151">
      <w:pPr>
        <w:spacing w:line="240" w:lineRule="auto"/>
        <w:rPr>
          <w:sz w:val="24"/>
          <w:szCs w:val="24"/>
        </w:rPr>
      </w:pPr>
      <w:r>
        <w:rPr>
          <w:sz w:val="24"/>
          <w:szCs w:val="24"/>
        </w:rPr>
        <w:t xml:space="preserve">Defendant in Pro Per [or] Attorney for Defendant </w:t>
      </w:r>
    </w:p>
    <w:p w:rsidR="00D81151" w:rsidRPr="008745AF" w:rsidRDefault="00D81151" w:rsidP="00D81151">
      <w:pPr>
        <w:spacing w:line="240" w:lineRule="auto"/>
        <w:rPr>
          <w:sz w:val="24"/>
          <w:szCs w:val="24"/>
        </w:rPr>
      </w:pPr>
    </w:p>
    <w:p w:rsidR="00D81151" w:rsidRDefault="00D81151" w:rsidP="00D81151">
      <w:pPr>
        <w:spacing w:line="480" w:lineRule="auto"/>
        <w:rPr>
          <w:sz w:val="24"/>
          <w:szCs w:val="24"/>
        </w:rPr>
      </w:pPr>
    </w:p>
    <w:p w:rsidR="00D81151" w:rsidRDefault="00D81151" w:rsidP="00D81151">
      <w:pPr>
        <w:spacing w:line="480" w:lineRule="auto"/>
        <w:jc w:val="center"/>
        <w:rPr>
          <w:sz w:val="24"/>
          <w:szCs w:val="24"/>
        </w:rPr>
      </w:pPr>
      <w:r w:rsidRPr="00A26971">
        <w:rPr>
          <w:sz w:val="24"/>
          <w:szCs w:val="24"/>
        </w:rPr>
        <w:t>SUPERIOR COURT OF CALIFORNIA</w:t>
      </w:r>
      <w:r>
        <w:rPr>
          <w:sz w:val="24"/>
          <w:szCs w:val="24"/>
        </w:rPr>
        <w:t xml:space="preserve">, </w:t>
      </w:r>
      <w:r w:rsidRPr="00A26971">
        <w:rPr>
          <w:sz w:val="24"/>
          <w:szCs w:val="24"/>
        </w:rPr>
        <w:t>COUNTY OF SONOMA</w:t>
      </w:r>
    </w:p>
    <w:p w:rsidR="00D81151" w:rsidRDefault="00D81151" w:rsidP="00D81151">
      <w:pPr>
        <w:spacing w:line="480" w:lineRule="auto"/>
        <w:jc w:val="center"/>
        <w:rPr>
          <w:sz w:val="24"/>
          <w:szCs w:val="24"/>
        </w:rPr>
      </w:pPr>
      <w:r>
        <w:rPr>
          <w:sz w:val="24"/>
          <w:szCs w:val="24"/>
        </w:rPr>
        <w:t>[__________________ District/Division]</w:t>
      </w:r>
    </w:p>
    <w:p w:rsidR="00D81151" w:rsidRPr="00A26971" w:rsidRDefault="00D81151" w:rsidP="00D81151">
      <w:pPr>
        <w:spacing w:line="480" w:lineRule="auto"/>
        <w:jc w:val="center"/>
        <w:rPr>
          <w:sz w:val="24"/>
          <w:szCs w:val="24"/>
        </w:rPr>
      </w:pPr>
      <w:r>
        <w:rPr>
          <w:sz w:val="24"/>
          <w:szCs w:val="24"/>
        </w:rPr>
        <w:t>[Limited Civil Case]</w:t>
      </w:r>
    </w:p>
    <w:p w:rsidR="00D81151" w:rsidRDefault="00D81151" w:rsidP="00D81151">
      <w:pPr>
        <w:spacing w:line="480" w:lineRule="auto"/>
        <w:jc w:val="center"/>
        <w:rPr>
          <w:sz w:val="24"/>
          <w:szCs w:val="24"/>
        </w:rPr>
      </w:pPr>
    </w:p>
    <w:tbl>
      <w:tblPr>
        <w:tblW w:w="9360" w:type="dxa"/>
        <w:tblLayout w:type="fixed"/>
        <w:tblCellMar>
          <w:left w:w="0" w:type="dxa"/>
          <w:right w:w="0" w:type="dxa"/>
        </w:tblCellMar>
        <w:tblLook w:val="0000"/>
      </w:tblPr>
      <w:tblGrid>
        <w:gridCol w:w="4680"/>
        <w:gridCol w:w="4680"/>
      </w:tblGrid>
      <w:tr w:rsidR="00D81151" w:rsidRPr="00A26971" w:rsidTr="00C852BC">
        <w:tc>
          <w:tcPr>
            <w:tcW w:w="4680" w:type="dxa"/>
            <w:tcBorders>
              <w:right w:val="single" w:sz="4" w:space="0" w:color="auto"/>
            </w:tcBorders>
            <w:shd w:val="clear" w:color="auto" w:fill="auto"/>
          </w:tcPr>
          <w:p w:rsidR="00D81151" w:rsidRPr="00A26971" w:rsidRDefault="00D81151" w:rsidP="00C852BC">
            <w:pPr>
              <w:spacing w:line="480" w:lineRule="auto"/>
              <w:rPr>
                <w:sz w:val="24"/>
                <w:szCs w:val="24"/>
              </w:rPr>
            </w:pPr>
            <w:r>
              <w:rPr>
                <w:sz w:val="24"/>
                <w:szCs w:val="24"/>
              </w:rPr>
              <w:t>__________________ [name],</w:t>
            </w:r>
          </w:p>
          <w:p w:rsidR="00D81151" w:rsidRPr="00A26971" w:rsidRDefault="00D81151" w:rsidP="00C852BC">
            <w:pPr>
              <w:spacing w:line="480" w:lineRule="auto"/>
              <w:rPr>
                <w:sz w:val="24"/>
                <w:szCs w:val="24"/>
              </w:rPr>
            </w:pPr>
            <w:r w:rsidRPr="00A26971">
              <w:rPr>
                <w:sz w:val="24"/>
                <w:szCs w:val="24"/>
              </w:rPr>
              <w:tab/>
            </w:r>
            <w:r w:rsidRPr="00A26971">
              <w:rPr>
                <w:sz w:val="24"/>
                <w:szCs w:val="24"/>
              </w:rPr>
              <w:tab/>
            </w:r>
            <w:r>
              <w:rPr>
                <w:sz w:val="24"/>
                <w:szCs w:val="24"/>
              </w:rPr>
              <w:t xml:space="preserve">           </w:t>
            </w:r>
            <w:r w:rsidRPr="00A26971">
              <w:rPr>
                <w:sz w:val="24"/>
                <w:szCs w:val="24"/>
              </w:rPr>
              <w:t>Plaintiff</w:t>
            </w:r>
            <w:r>
              <w:rPr>
                <w:sz w:val="24"/>
                <w:szCs w:val="24"/>
              </w:rPr>
              <w:t>(s)</w:t>
            </w:r>
            <w:r w:rsidRPr="00A26971">
              <w:rPr>
                <w:sz w:val="24"/>
                <w:szCs w:val="24"/>
              </w:rPr>
              <w:t>,</w:t>
            </w:r>
          </w:p>
          <w:p w:rsidR="00D81151" w:rsidRPr="00A26971" w:rsidRDefault="00D81151" w:rsidP="00C852BC">
            <w:pPr>
              <w:spacing w:line="480" w:lineRule="auto"/>
              <w:rPr>
                <w:sz w:val="24"/>
                <w:szCs w:val="24"/>
              </w:rPr>
            </w:pPr>
            <w:r w:rsidRPr="00A26971">
              <w:rPr>
                <w:sz w:val="24"/>
                <w:szCs w:val="24"/>
              </w:rPr>
              <w:tab/>
              <w:t>vs.</w:t>
            </w:r>
          </w:p>
          <w:p w:rsidR="00D81151" w:rsidRPr="00A26971" w:rsidRDefault="00D81151" w:rsidP="00C852BC">
            <w:pPr>
              <w:spacing w:line="480" w:lineRule="auto"/>
              <w:rPr>
                <w:sz w:val="24"/>
                <w:szCs w:val="24"/>
              </w:rPr>
            </w:pPr>
            <w:r>
              <w:rPr>
                <w:sz w:val="24"/>
                <w:szCs w:val="24"/>
              </w:rPr>
              <w:t>__________________ [name],</w:t>
            </w:r>
          </w:p>
          <w:p w:rsidR="00D81151" w:rsidRPr="00A26971" w:rsidRDefault="00D81151" w:rsidP="00C852BC">
            <w:pPr>
              <w:spacing w:line="480" w:lineRule="auto"/>
              <w:rPr>
                <w:sz w:val="24"/>
                <w:szCs w:val="24"/>
              </w:rPr>
            </w:pPr>
            <w:r w:rsidRPr="00A26971">
              <w:rPr>
                <w:sz w:val="24"/>
                <w:szCs w:val="24"/>
              </w:rPr>
              <w:tab/>
            </w:r>
            <w:r w:rsidRPr="00A26971">
              <w:rPr>
                <w:sz w:val="24"/>
                <w:szCs w:val="24"/>
              </w:rPr>
              <w:tab/>
            </w:r>
            <w:r>
              <w:rPr>
                <w:sz w:val="24"/>
                <w:szCs w:val="24"/>
              </w:rPr>
              <w:t xml:space="preserve">        </w:t>
            </w:r>
            <w:r w:rsidRPr="00A26971">
              <w:rPr>
                <w:sz w:val="24"/>
                <w:szCs w:val="24"/>
              </w:rPr>
              <w:t>Defendant</w:t>
            </w:r>
            <w:r>
              <w:rPr>
                <w:sz w:val="24"/>
                <w:szCs w:val="24"/>
              </w:rPr>
              <w:t>(s)</w:t>
            </w:r>
          </w:p>
        </w:tc>
        <w:tc>
          <w:tcPr>
            <w:tcW w:w="4680" w:type="dxa"/>
            <w:tcBorders>
              <w:left w:val="single" w:sz="4" w:space="0" w:color="auto"/>
            </w:tcBorders>
            <w:shd w:val="clear" w:color="auto" w:fill="auto"/>
          </w:tcPr>
          <w:p w:rsidR="00D81151" w:rsidRDefault="00D81151" w:rsidP="00C852BC">
            <w:pPr>
              <w:pStyle w:val="SingleSpacing"/>
              <w:spacing w:line="480" w:lineRule="auto"/>
              <w:rPr>
                <w:sz w:val="24"/>
                <w:szCs w:val="24"/>
              </w:rPr>
            </w:pPr>
            <w:r>
              <w:rPr>
                <w:sz w:val="24"/>
                <w:szCs w:val="24"/>
              </w:rPr>
              <w:t xml:space="preserve">  Case No.___________________</w:t>
            </w:r>
          </w:p>
          <w:p w:rsidR="00D81151" w:rsidRDefault="00D81151" w:rsidP="00C852BC">
            <w:pPr>
              <w:pStyle w:val="SingleSpacing"/>
              <w:spacing w:line="240" w:lineRule="auto"/>
              <w:ind w:left="86"/>
              <w:rPr>
                <w:sz w:val="24"/>
                <w:szCs w:val="24"/>
              </w:rPr>
            </w:pPr>
            <w:r>
              <w:rPr>
                <w:sz w:val="24"/>
                <w:szCs w:val="24"/>
              </w:rPr>
              <w:t>NOTICE OF MOTION AND MOTION TO VACATE DEFAULT [AND DEFAULT JUDGMENT TO QUASH WRIT]; SUPPORTING MEMORANDUM</w:t>
            </w:r>
          </w:p>
          <w:p w:rsidR="00D81151" w:rsidRDefault="00D81151" w:rsidP="00C852BC">
            <w:pPr>
              <w:pStyle w:val="SingleSpacing"/>
              <w:spacing w:line="240" w:lineRule="auto"/>
              <w:ind w:left="86"/>
              <w:rPr>
                <w:sz w:val="24"/>
                <w:szCs w:val="24"/>
              </w:rPr>
            </w:pPr>
          </w:p>
          <w:p w:rsidR="00D81151" w:rsidRDefault="00D81151" w:rsidP="00C852BC">
            <w:pPr>
              <w:pStyle w:val="SingleSpacing"/>
              <w:spacing w:line="240" w:lineRule="auto"/>
              <w:ind w:left="86"/>
              <w:rPr>
                <w:sz w:val="24"/>
                <w:szCs w:val="24"/>
              </w:rPr>
            </w:pPr>
            <w:r>
              <w:rPr>
                <w:sz w:val="24"/>
                <w:szCs w:val="24"/>
              </w:rPr>
              <w:t xml:space="preserve">Hearing [Date, time]: </w:t>
            </w:r>
          </w:p>
          <w:p w:rsidR="00D81151" w:rsidRDefault="00D81151" w:rsidP="00C852BC">
            <w:pPr>
              <w:pStyle w:val="SingleSpacing"/>
              <w:spacing w:line="240" w:lineRule="auto"/>
              <w:ind w:left="86"/>
              <w:rPr>
                <w:sz w:val="24"/>
                <w:szCs w:val="24"/>
              </w:rPr>
            </w:pPr>
            <w:r>
              <w:rPr>
                <w:sz w:val="24"/>
                <w:szCs w:val="24"/>
              </w:rPr>
              <w:t>Dept. [Number]:</w:t>
            </w:r>
          </w:p>
          <w:p w:rsidR="00D81151" w:rsidRDefault="00D81151" w:rsidP="00C852BC">
            <w:pPr>
              <w:pStyle w:val="SingleSpacing"/>
              <w:spacing w:line="240" w:lineRule="auto"/>
              <w:ind w:left="86"/>
              <w:rPr>
                <w:sz w:val="24"/>
                <w:szCs w:val="24"/>
              </w:rPr>
            </w:pPr>
            <w:r>
              <w:rPr>
                <w:sz w:val="24"/>
                <w:szCs w:val="24"/>
              </w:rPr>
              <w:t>Hearing judge [Name]:</w:t>
            </w:r>
          </w:p>
          <w:p w:rsidR="00D81151" w:rsidRDefault="00D81151" w:rsidP="00C852BC">
            <w:pPr>
              <w:pStyle w:val="SingleSpacing"/>
              <w:spacing w:line="240" w:lineRule="auto"/>
              <w:ind w:left="86"/>
              <w:rPr>
                <w:sz w:val="24"/>
                <w:szCs w:val="24"/>
              </w:rPr>
            </w:pPr>
            <w:r>
              <w:rPr>
                <w:sz w:val="24"/>
                <w:szCs w:val="24"/>
              </w:rPr>
              <w:t>Action filed [Date]:</w:t>
            </w:r>
          </w:p>
          <w:p w:rsidR="00D81151" w:rsidRPr="00A26971" w:rsidRDefault="00D81151" w:rsidP="00C852BC">
            <w:pPr>
              <w:pStyle w:val="SingleSpacing"/>
              <w:spacing w:line="240" w:lineRule="auto"/>
              <w:ind w:left="86"/>
              <w:rPr>
                <w:sz w:val="24"/>
                <w:szCs w:val="24"/>
              </w:rPr>
            </w:pPr>
            <w:r>
              <w:rPr>
                <w:sz w:val="24"/>
                <w:szCs w:val="24"/>
              </w:rPr>
              <w:t>Trial date [If set]:</w:t>
            </w:r>
          </w:p>
        </w:tc>
      </w:tr>
      <w:tr w:rsidR="00D81151" w:rsidTr="00C852BC">
        <w:tc>
          <w:tcPr>
            <w:tcW w:w="4680" w:type="dxa"/>
            <w:tcBorders>
              <w:bottom w:val="single" w:sz="4" w:space="0" w:color="auto"/>
              <w:right w:val="single" w:sz="4" w:space="0" w:color="auto"/>
            </w:tcBorders>
            <w:shd w:val="clear" w:color="auto" w:fill="auto"/>
          </w:tcPr>
          <w:p w:rsidR="00D81151" w:rsidRDefault="00D81151" w:rsidP="00C852BC">
            <w:pPr>
              <w:spacing w:line="480" w:lineRule="auto"/>
              <w:rPr>
                <w:sz w:val="24"/>
                <w:szCs w:val="24"/>
              </w:rPr>
            </w:pPr>
          </w:p>
        </w:tc>
        <w:tc>
          <w:tcPr>
            <w:tcW w:w="4680" w:type="dxa"/>
            <w:tcBorders>
              <w:left w:val="single" w:sz="4" w:space="0" w:color="auto"/>
            </w:tcBorders>
            <w:shd w:val="clear" w:color="auto" w:fill="auto"/>
          </w:tcPr>
          <w:p w:rsidR="00D81151" w:rsidRDefault="00D81151" w:rsidP="00C852BC">
            <w:pPr>
              <w:pStyle w:val="SingleSpacing"/>
              <w:spacing w:line="480" w:lineRule="auto"/>
              <w:rPr>
                <w:sz w:val="24"/>
                <w:szCs w:val="24"/>
              </w:rPr>
            </w:pPr>
          </w:p>
        </w:tc>
      </w:tr>
    </w:tbl>
    <w:p w:rsidR="003F0106" w:rsidRDefault="003F0106" w:rsidP="00B04764">
      <w:pPr>
        <w:spacing w:line="480" w:lineRule="auto"/>
        <w:rPr>
          <w:sz w:val="24"/>
          <w:szCs w:val="24"/>
        </w:rPr>
      </w:pPr>
    </w:p>
    <w:p w:rsidR="0016654F" w:rsidRDefault="00D81151" w:rsidP="00B04764">
      <w:pPr>
        <w:spacing w:line="480" w:lineRule="auto"/>
        <w:rPr>
          <w:sz w:val="24"/>
          <w:szCs w:val="24"/>
        </w:rPr>
      </w:pPr>
      <w:r>
        <w:rPr>
          <w:sz w:val="24"/>
          <w:szCs w:val="24"/>
        </w:rPr>
        <w:t>TO ALL PARTIES AND THEIR ATTORNEYS OF RECORD:</w:t>
      </w:r>
    </w:p>
    <w:p w:rsidR="00D81151" w:rsidRDefault="00AE4240" w:rsidP="00B04764">
      <w:pPr>
        <w:spacing w:line="480" w:lineRule="auto"/>
        <w:rPr>
          <w:sz w:val="24"/>
          <w:szCs w:val="24"/>
        </w:rPr>
      </w:pPr>
      <w:r>
        <w:rPr>
          <w:sz w:val="24"/>
          <w:szCs w:val="24"/>
        </w:rPr>
        <w:tab/>
        <w:t>PLEASE TAKE NOTICE THAT on __________________ [Date and Time], or as soon thereaf</w:t>
      </w:r>
      <w:r w:rsidR="00806B79">
        <w:rPr>
          <w:sz w:val="24"/>
          <w:szCs w:val="24"/>
        </w:rPr>
        <w:t xml:space="preserve">ter as the matter can be heard, </w:t>
      </w:r>
      <w:r>
        <w:rPr>
          <w:sz w:val="24"/>
          <w:szCs w:val="24"/>
        </w:rPr>
        <w:t>in Department No. _________ of the above-</w:t>
      </w:r>
      <w:r w:rsidR="00806B79">
        <w:rPr>
          <w:sz w:val="24"/>
          <w:szCs w:val="24"/>
        </w:rPr>
        <w:t>entitled Court, located at __________________ [Address], the defendant will move for an order from the Court vacating the default [and the default judgment] entered in this action [and quashing (i.e., recalling) the writ of execution/possession</w:t>
      </w:r>
      <w:r w:rsidR="00F657B8">
        <w:rPr>
          <w:sz w:val="24"/>
          <w:szCs w:val="24"/>
        </w:rPr>
        <w:t xml:space="preserve"> issued by the court].</w:t>
      </w:r>
    </w:p>
    <w:p w:rsidR="00834A2C" w:rsidRDefault="00834A2C" w:rsidP="00B04764">
      <w:pPr>
        <w:spacing w:line="480" w:lineRule="auto"/>
        <w:rPr>
          <w:sz w:val="24"/>
          <w:szCs w:val="24"/>
        </w:rPr>
      </w:pPr>
      <w:r>
        <w:rPr>
          <w:sz w:val="24"/>
          <w:szCs w:val="24"/>
        </w:rPr>
        <w:lastRenderedPageBreak/>
        <w:tab/>
        <w:t>This motion is made under Code Civ. Proc., § 473, on the grounds that [specify the purpose, mistake, or excusable neglect justifying the request to vacate</w:t>
      </w:r>
      <w:r w:rsidR="001A5466">
        <w:rPr>
          <w:sz w:val="24"/>
          <w:szCs w:val="24"/>
        </w:rPr>
        <w:t>; support it with component declaration(s) by counsel or the defendant or both].</w:t>
      </w:r>
    </w:p>
    <w:p w:rsidR="001A5466" w:rsidRDefault="001A5466" w:rsidP="00B04764">
      <w:pPr>
        <w:spacing w:line="480" w:lineRule="auto"/>
        <w:rPr>
          <w:sz w:val="24"/>
          <w:szCs w:val="24"/>
        </w:rPr>
      </w:pPr>
      <w:r>
        <w:rPr>
          <w:sz w:val="24"/>
          <w:szCs w:val="24"/>
        </w:rPr>
        <w:tab/>
        <w:t>The motion is based on this notice; the pleadings, records, and files in this action; the attached memorandum and declaration; and oral or documentary evidence that may be presented at the hearing on the motion.</w:t>
      </w:r>
    </w:p>
    <w:p w:rsidR="001A5466" w:rsidRDefault="001A5466" w:rsidP="00B04764">
      <w:pPr>
        <w:spacing w:line="480" w:lineRule="auto"/>
        <w:rPr>
          <w:sz w:val="24"/>
          <w:szCs w:val="24"/>
        </w:rPr>
      </w:pPr>
      <w:r>
        <w:rPr>
          <w:sz w:val="24"/>
          <w:szCs w:val="24"/>
        </w:rPr>
        <w:t>Date</w:t>
      </w:r>
      <w:proofErr w:type="gramStart"/>
      <w:r>
        <w:rPr>
          <w:sz w:val="24"/>
          <w:szCs w:val="24"/>
        </w:rPr>
        <w:t>:_</w:t>
      </w:r>
      <w:proofErr w:type="gramEnd"/>
      <w:r>
        <w:rPr>
          <w:sz w:val="24"/>
          <w:szCs w:val="24"/>
        </w:rPr>
        <w:t>_________________</w:t>
      </w:r>
      <w:r>
        <w:rPr>
          <w:sz w:val="24"/>
          <w:szCs w:val="24"/>
        </w:rPr>
        <w:tab/>
      </w:r>
      <w:r>
        <w:rPr>
          <w:sz w:val="24"/>
          <w:szCs w:val="24"/>
        </w:rPr>
        <w:tab/>
      </w:r>
      <w:r>
        <w:rPr>
          <w:sz w:val="24"/>
          <w:szCs w:val="24"/>
        </w:rPr>
        <w:tab/>
      </w:r>
      <w:r>
        <w:rPr>
          <w:sz w:val="24"/>
          <w:szCs w:val="24"/>
        </w:rPr>
        <w:tab/>
        <w:t>__________________ [Signature]</w:t>
      </w:r>
    </w:p>
    <w:p w:rsidR="001A5466" w:rsidRDefault="001A5466" w:rsidP="00B04764">
      <w:pPr>
        <w:spacing w:line="48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 [Typed name]</w:t>
      </w:r>
    </w:p>
    <w:p w:rsidR="001A5466" w:rsidRDefault="001A5466" w:rsidP="00C759FE">
      <w:pPr>
        <w:spacing w:line="480" w:lineRule="auto"/>
        <w:ind w:left="5040"/>
        <w:rPr>
          <w:sz w:val="24"/>
          <w:szCs w:val="24"/>
        </w:rPr>
      </w:pPr>
      <w:r>
        <w:rPr>
          <w:sz w:val="24"/>
          <w:szCs w:val="24"/>
        </w:rPr>
        <w:t xml:space="preserve">Defendant in Pro Per or Attorney for </w:t>
      </w:r>
      <w:r w:rsidR="00C759FE">
        <w:rPr>
          <w:sz w:val="24"/>
          <w:szCs w:val="24"/>
        </w:rPr>
        <w:t xml:space="preserve">   </w:t>
      </w:r>
      <w:r>
        <w:rPr>
          <w:sz w:val="24"/>
          <w:szCs w:val="24"/>
        </w:rPr>
        <w:t>__________________</w:t>
      </w:r>
      <w:r w:rsidR="00C759FE">
        <w:rPr>
          <w:sz w:val="24"/>
          <w:szCs w:val="24"/>
        </w:rPr>
        <w:t xml:space="preserve"> [Name]</w:t>
      </w:r>
    </w:p>
    <w:p w:rsidR="00C759FE" w:rsidRDefault="00C759FE" w:rsidP="00C759FE">
      <w:pPr>
        <w:spacing w:line="480" w:lineRule="auto"/>
        <w:jc w:val="center"/>
        <w:rPr>
          <w:sz w:val="24"/>
          <w:szCs w:val="24"/>
        </w:rPr>
      </w:pPr>
    </w:p>
    <w:p w:rsidR="00ED4872" w:rsidRDefault="00C759FE" w:rsidP="00C759FE">
      <w:pPr>
        <w:spacing w:line="480" w:lineRule="auto"/>
        <w:jc w:val="center"/>
        <w:rPr>
          <w:sz w:val="24"/>
          <w:szCs w:val="24"/>
        </w:rPr>
      </w:pPr>
      <w:r>
        <w:rPr>
          <w:sz w:val="24"/>
          <w:szCs w:val="24"/>
        </w:rPr>
        <w:t>SUPPORTING MEMORANDUM</w:t>
      </w:r>
    </w:p>
    <w:p w:rsidR="00C759FE" w:rsidRDefault="008A360F" w:rsidP="008A360F">
      <w:pPr>
        <w:pStyle w:val="ListParagraph"/>
        <w:numPr>
          <w:ilvl w:val="0"/>
          <w:numId w:val="8"/>
        </w:numPr>
        <w:spacing w:line="480" w:lineRule="auto"/>
        <w:rPr>
          <w:sz w:val="24"/>
          <w:szCs w:val="24"/>
        </w:rPr>
      </w:pPr>
      <w:r>
        <w:rPr>
          <w:sz w:val="24"/>
          <w:szCs w:val="24"/>
        </w:rPr>
        <w:t>To prevent injustice, a court may relieve a party from a judgment taken against them through surprise, mistake, inadvertence, or excusable neglect (Code Civ. Proc., §</w:t>
      </w:r>
      <w:r w:rsidR="00FD20C6">
        <w:rPr>
          <w:sz w:val="24"/>
          <w:szCs w:val="24"/>
        </w:rPr>
        <w:t xml:space="preserve"> 473). </w:t>
      </w:r>
    </w:p>
    <w:p w:rsidR="00FD20C6" w:rsidRDefault="00B515CB" w:rsidP="008A360F">
      <w:pPr>
        <w:pStyle w:val="ListParagraph"/>
        <w:numPr>
          <w:ilvl w:val="0"/>
          <w:numId w:val="8"/>
        </w:numPr>
        <w:spacing w:line="480" w:lineRule="auto"/>
        <w:rPr>
          <w:sz w:val="24"/>
          <w:szCs w:val="24"/>
        </w:rPr>
      </w:pPr>
      <w:r>
        <w:rPr>
          <w:sz w:val="24"/>
          <w:szCs w:val="24"/>
        </w:rPr>
        <w:t>“Surprise” as used in the section is a condition in which a party is unexpectedly placed, resulting in damage or injury, which ordinary prudence could not have avoided. A “mistake” of fact exists when a person misunderstands the facts. A “mistake” of law exists when the facts are known, but the legal consequences are misunderstood. “Inadvertence” is defined as inattention or fault from negligence. The “excusable neglect” referred to is neglect that might have been the act of a reasonably prudent person under the same circumstances (</w:t>
      </w:r>
      <w:proofErr w:type="spellStart"/>
      <w:r>
        <w:rPr>
          <w:i/>
          <w:sz w:val="24"/>
          <w:szCs w:val="24"/>
        </w:rPr>
        <w:t>Baratti</w:t>
      </w:r>
      <w:proofErr w:type="spellEnd"/>
      <w:r>
        <w:rPr>
          <w:i/>
          <w:sz w:val="24"/>
          <w:szCs w:val="24"/>
        </w:rPr>
        <w:t xml:space="preserve"> v. </w:t>
      </w:r>
      <w:proofErr w:type="spellStart"/>
      <w:r>
        <w:rPr>
          <w:i/>
          <w:sz w:val="24"/>
          <w:szCs w:val="24"/>
        </w:rPr>
        <w:t>Baratti</w:t>
      </w:r>
      <w:proofErr w:type="spellEnd"/>
      <w:r>
        <w:rPr>
          <w:i/>
          <w:sz w:val="24"/>
          <w:szCs w:val="24"/>
        </w:rPr>
        <w:t xml:space="preserve"> </w:t>
      </w:r>
      <w:r>
        <w:rPr>
          <w:sz w:val="24"/>
          <w:szCs w:val="24"/>
        </w:rPr>
        <w:t>(1952) 109 Cal. App. 2d 917). Excusable neglect is distinguished from “willfully slumber[</w:t>
      </w:r>
      <w:proofErr w:type="spellStart"/>
      <w:r>
        <w:rPr>
          <w:sz w:val="24"/>
          <w:szCs w:val="24"/>
        </w:rPr>
        <w:t>ing</w:t>
      </w:r>
      <w:proofErr w:type="spellEnd"/>
      <w:r>
        <w:rPr>
          <w:sz w:val="24"/>
          <w:szCs w:val="24"/>
        </w:rPr>
        <w:t xml:space="preserve">]” and making </w:t>
      </w:r>
      <w:r>
        <w:rPr>
          <w:sz w:val="24"/>
          <w:szCs w:val="24"/>
        </w:rPr>
        <w:lastRenderedPageBreak/>
        <w:t xml:space="preserve">no effort to protect oneself </w:t>
      </w:r>
      <w:r w:rsidR="00480934">
        <w:rPr>
          <w:sz w:val="24"/>
          <w:szCs w:val="24"/>
        </w:rPr>
        <w:t>(</w:t>
      </w:r>
      <w:proofErr w:type="spellStart"/>
      <w:r>
        <w:rPr>
          <w:i/>
          <w:sz w:val="24"/>
          <w:szCs w:val="24"/>
        </w:rPr>
        <w:t>Gillingham</w:t>
      </w:r>
      <w:proofErr w:type="spellEnd"/>
      <w:r>
        <w:rPr>
          <w:i/>
          <w:sz w:val="24"/>
          <w:szCs w:val="24"/>
        </w:rPr>
        <w:t xml:space="preserve"> v. Lawrence </w:t>
      </w:r>
      <w:r>
        <w:rPr>
          <w:sz w:val="24"/>
          <w:szCs w:val="24"/>
        </w:rPr>
        <w:t>(1909) 11 Cal. App. 231</w:t>
      </w:r>
      <w:r w:rsidR="00480934">
        <w:rPr>
          <w:sz w:val="24"/>
          <w:szCs w:val="24"/>
        </w:rPr>
        <w:t>). When a party makes some affirmative effort in the direction of providing a defense or in discovering the facts of a situation but such efforts do not prevent a default, the court should grant relief under Code Civ. Proc., § 473.</w:t>
      </w:r>
    </w:p>
    <w:p w:rsidR="00C246ED" w:rsidRDefault="00C246ED" w:rsidP="00637D8C">
      <w:pPr>
        <w:pStyle w:val="ListParagraph"/>
        <w:numPr>
          <w:ilvl w:val="0"/>
          <w:numId w:val="8"/>
        </w:numPr>
        <w:spacing w:line="480" w:lineRule="auto"/>
        <w:rPr>
          <w:sz w:val="24"/>
          <w:szCs w:val="24"/>
        </w:rPr>
      </w:pPr>
      <w:r>
        <w:rPr>
          <w:sz w:val="24"/>
          <w:szCs w:val="24"/>
        </w:rPr>
        <w:t>California courts have repeatedly stressed the need for liberal construction of § 473 to insure full and fair representation of each case on its merits. All doubts should be resolved in favor of the moving party.</w:t>
      </w:r>
      <w:r w:rsidR="00637D8C">
        <w:rPr>
          <w:sz w:val="24"/>
          <w:szCs w:val="24"/>
        </w:rPr>
        <w:t xml:space="preserve"> “</w:t>
      </w:r>
      <w:r w:rsidRPr="00637D8C">
        <w:rPr>
          <w:sz w:val="24"/>
          <w:szCs w:val="24"/>
        </w:rPr>
        <w:t>Section 473 of the Code of Civil Procedure is a remedial provision and is to be liberally construed so as to dispose of cases upon their substantial merits…even in a case where the showing under section 473 is not strong, or where there is any doubt as to setting aside of a default, such doubt should be resol</w:t>
      </w:r>
      <w:r w:rsidR="00637D8C">
        <w:rPr>
          <w:sz w:val="24"/>
          <w:szCs w:val="24"/>
        </w:rPr>
        <w:t>ved in favor of the application. (</w:t>
      </w:r>
      <w:r w:rsidR="00637D8C">
        <w:rPr>
          <w:i/>
          <w:sz w:val="24"/>
          <w:szCs w:val="24"/>
        </w:rPr>
        <w:t>Van Dyke v. MacMillan</w:t>
      </w:r>
      <w:r w:rsidR="00637D8C">
        <w:rPr>
          <w:sz w:val="24"/>
          <w:szCs w:val="24"/>
        </w:rPr>
        <w:t xml:space="preserve"> (1958) 162 Cal. App. 2d 594, 598)”</w:t>
      </w:r>
    </w:p>
    <w:p w:rsidR="00EA512A" w:rsidRDefault="00EA512A" w:rsidP="00637D8C">
      <w:pPr>
        <w:pStyle w:val="ListParagraph"/>
        <w:numPr>
          <w:ilvl w:val="0"/>
          <w:numId w:val="8"/>
        </w:numPr>
        <w:spacing w:line="480" w:lineRule="auto"/>
        <w:rPr>
          <w:sz w:val="24"/>
          <w:szCs w:val="24"/>
        </w:rPr>
      </w:pPr>
      <w:r>
        <w:rPr>
          <w:sz w:val="24"/>
          <w:szCs w:val="24"/>
        </w:rPr>
        <w:t xml:space="preserve">In </w:t>
      </w:r>
      <w:r>
        <w:rPr>
          <w:i/>
          <w:sz w:val="24"/>
          <w:szCs w:val="24"/>
        </w:rPr>
        <w:t xml:space="preserve">Shively v. </w:t>
      </w:r>
      <w:proofErr w:type="spellStart"/>
      <w:r>
        <w:rPr>
          <w:i/>
          <w:sz w:val="24"/>
          <w:szCs w:val="24"/>
        </w:rPr>
        <w:t>Kochman</w:t>
      </w:r>
      <w:proofErr w:type="spellEnd"/>
      <w:r>
        <w:rPr>
          <w:i/>
          <w:sz w:val="24"/>
          <w:szCs w:val="24"/>
        </w:rPr>
        <w:t xml:space="preserve"> </w:t>
      </w:r>
      <w:r>
        <w:rPr>
          <w:sz w:val="24"/>
          <w:szCs w:val="24"/>
        </w:rPr>
        <w:t xml:space="preserve">(1937) 23 Cal. App. 2d 420, 421, </w:t>
      </w:r>
      <w:r w:rsidR="009D70D4">
        <w:rPr>
          <w:sz w:val="24"/>
          <w:szCs w:val="24"/>
        </w:rPr>
        <w:t>the defendants failed to file a response to an amended complaint because their attorney had failed to “note the expiration of time” in which their pleading was required.</w:t>
      </w:r>
      <w:r w:rsidR="00A71247">
        <w:rPr>
          <w:sz w:val="24"/>
          <w:szCs w:val="24"/>
        </w:rPr>
        <w:t xml:space="preserve"> An order granting relief was affirmed by the appellate court. </w:t>
      </w:r>
      <w:r w:rsidR="00082820">
        <w:rPr>
          <w:sz w:val="24"/>
          <w:szCs w:val="24"/>
        </w:rPr>
        <w:t xml:space="preserve">In </w:t>
      </w:r>
      <w:r w:rsidR="00082820">
        <w:rPr>
          <w:i/>
          <w:sz w:val="24"/>
          <w:szCs w:val="24"/>
        </w:rPr>
        <w:t xml:space="preserve">Carbondale Mach Co. v. </w:t>
      </w:r>
      <w:proofErr w:type="spellStart"/>
      <w:r w:rsidR="00082820">
        <w:rPr>
          <w:i/>
          <w:sz w:val="24"/>
          <w:szCs w:val="24"/>
        </w:rPr>
        <w:t>Eyraud</w:t>
      </w:r>
      <w:proofErr w:type="spellEnd"/>
      <w:r w:rsidR="00082820">
        <w:rPr>
          <w:i/>
          <w:sz w:val="24"/>
          <w:szCs w:val="24"/>
        </w:rPr>
        <w:t xml:space="preserve"> </w:t>
      </w:r>
      <w:r w:rsidR="00082820">
        <w:rPr>
          <w:sz w:val="24"/>
          <w:szCs w:val="24"/>
        </w:rPr>
        <w:t>(1928) 94 Cal. App. 356, the vacation of a default was upheld when Defendant’s counsel failed to make an appearance</w:t>
      </w:r>
      <w:r w:rsidR="00856BA2">
        <w:rPr>
          <w:sz w:val="24"/>
          <w:szCs w:val="24"/>
        </w:rPr>
        <w:t xml:space="preserve"> because of the press of business in his law firm. The </w:t>
      </w:r>
      <w:proofErr w:type="gramStart"/>
      <w:r w:rsidR="00856BA2">
        <w:rPr>
          <w:i/>
          <w:sz w:val="24"/>
          <w:szCs w:val="24"/>
        </w:rPr>
        <w:t xml:space="preserve">Carbondale </w:t>
      </w:r>
      <w:r w:rsidR="00856BA2">
        <w:rPr>
          <w:sz w:val="24"/>
          <w:szCs w:val="24"/>
        </w:rPr>
        <w:t xml:space="preserve"> court</w:t>
      </w:r>
      <w:proofErr w:type="gramEnd"/>
      <w:r w:rsidR="00856BA2">
        <w:rPr>
          <w:sz w:val="24"/>
          <w:szCs w:val="24"/>
        </w:rPr>
        <w:t xml:space="preserve"> quoted the following paragraph in affirming the proper exercise of discretion by the lower court (94 Cal. App. 356, 360):</w:t>
      </w:r>
      <w:r w:rsidR="00A823EA">
        <w:rPr>
          <w:sz w:val="24"/>
          <w:szCs w:val="24"/>
        </w:rPr>
        <w:t xml:space="preserve"> “The law does not favor snap judgments. The policy of the law is to have every litigated case tried upon its merits, and it looks with disfavor upon a party who, regardless of the merits of the case, attempts to take advantage of the mistake, surprise, inadvertence or neglect of his adversary. Where a </w:t>
      </w:r>
      <w:r w:rsidR="00A823EA">
        <w:rPr>
          <w:sz w:val="24"/>
          <w:szCs w:val="24"/>
        </w:rPr>
        <w:lastRenderedPageBreak/>
        <w:t xml:space="preserve">party in default makes seasonable application to be relieved </w:t>
      </w:r>
      <w:proofErr w:type="spellStart"/>
      <w:r w:rsidR="00A823EA">
        <w:rPr>
          <w:sz w:val="24"/>
          <w:szCs w:val="24"/>
        </w:rPr>
        <w:t>therefrom</w:t>
      </w:r>
      <w:proofErr w:type="spellEnd"/>
      <w:r w:rsidR="00FA7D6E">
        <w:rPr>
          <w:sz w:val="24"/>
          <w:szCs w:val="24"/>
        </w:rPr>
        <w:t>,</w:t>
      </w:r>
      <w:r w:rsidR="00A823EA">
        <w:rPr>
          <w:sz w:val="24"/>
          <w:szCs w:val="24"/>
        </w:rPr>
        <w:t xml:space="preserve"> and files an affidavit of merits alleging</w:t>
      </w:r>
      <w:r w:rsidR="00FA7D6E">
        <w:rPr>
          <w:sz w:val="24"/>
          <w:szCs w:val="24"/>
        </w:rPr>
        <w:t xml:space="preserve"> a good defense, and the plaintiff files no counter affidavit and makes no showing that he has suffered any prejudice or that injustice will result from the trial of the case upon its merits, very slight evidence will be required to justify a court in setting aside the default. (</w:t>
      </w:r>
      <w:proofErr w:type="spellStart"/>
      <w:r w:rsidR="00FA7D6E">
        <w:rPr>
          <w:i/>
          <w:sz w:val="24"/>
          <w:szCs w:val="24"/>
        </w:rPr>
        <w:t>Berri</w:t>
      </w:r>
      <w:proofErr w:type="spellEnd"/>
      <w:r w:rsidR="00FA7D6E">
        <w:rPr>
          <w:i/>
          <w:sz w:val="24"/>
          <w:szCs w:val="24"/>
        </w:rPr>
        <w:t xml:space="preserve"> v. </w:t>
      </w:r>
      <w:proofErr w:type="spellStart"/>
      <w:r w:rsidR="00FA7D6E">
        <w:rPr>
          <w:i/>
          <w:sz w:val="24"/>
          <w:szCs w:val="24"/>
        </w:rPr>
        <w:t>Rogero</w:t>
      </w:r>
      <w:proofErr w:type="spellEnd"/>
      <w:r w:rsidR="00FA7D6E">
        <w:rPr>
          <w:sz w:val="24"/>
          <w:szCs w:val="24"/>
        </w:rPr>
        <w:t xml:space="preserve"> (1914) 168 Cal. 736)”</w:t>
      </w:r>
    </w:p>
    <w:p w:rsidR="00FA7D6E" w:rsidRDefault="00073596" w:rsidP="00637D8C">
      <w:pPr>
        <w:pStyle w:val="ListParagraph"/>
        <w:numPr>
          <w:ilvl w:val="0"/>
          <w:numId w:val="8"/>
        </w:numPr>
        <w:spacing w:line="480" w:lineRule="auto"/>
        <w:rPr>
          <w:sz w:val="24"/>
          <w:szCs w:val="24"/>
        </w:rPr>
      </w:pPr>
      <w:r>
        <w:rPr>
          <w:sz w:val="24"/>
          <w:szCs w:val="24"/>
        </w:rPr>
        <w:t xml:space="preserve">The need for liberal construction and a vehicle for relief from default judgments is nowhere more urgent than in cases of unlawful detainer. The summary procedure, and in particular the 5-day response time permitted by the summons, make it even more likely that hardship and injustice will occur. Not every jurist who has considered the inequity of unlawful detainer statutes has fund the summary nature acceptable (see, e. g., </w:t>
      </w:r>
      <w:r>
        <w:rPr>
          <w:i/>
          <w:sz w:val="24"/>
          <w:szCs w:val="24"/>
        </w:rPr>
        <w:t xml:space="preserve">Lindsey v. </w:t>
      </w:r>
      <w:proofErr w:type="spellStart"/>
      <w:r>
        <w:rPr>
          <w:i/>
          <w:sz w:val="24"/>
          <w:szCs w:val="24"/>
        </w:rPr>
        <w:t>Normet</w:t>
      </w:r>
      <w:proofErr w:type="spellEnd"/>
      <w:r>
        <w:rPr>
          <w:i/>
          <w:sz w:val="24"/>
          <w:szCs w:val="24"/>
        </w:rPr>
        <w:t xml:space="preserve"> </w:t>
      </w:r>
      <w:r>
        <w:rPr>
          <w:sz w:val="24"/>
          <w:szCs w:val="24"/>
        </w:rPr>
        <w:t>(1972) 405 U. S. 56, 83, 92 S. Ct. 862 (Justice Douglas dissenting)). A tenant who promptly seeks</w:t>
      </w:r>
      <w:r w:rsidR="004C57F8">
        <w:rPr>
          <w:sz w:val="24"/>
          <w:szCs w:val="24"/>
        </w:rPr>
        <w:t xml:space="preserve"> to vacate a default should be given every opportunity to present the merits of his or her defense. When the inability to obtain a lawyer, unfamiliarity with the legal process, or lack of sufficient time to respond to a complaint result in a default, that default should readily be vacated in favor of providing each litigant the right to argue their case in court.</w:t>
      </w:r>
    </w:p>
    <w:p w:rsidR="004C57F8" w:rsidRDefault="004C57F8" w:rsidP="004C57F8">
      <w:pPr>
        <w:spacing w:line="480" w:lineRule="auto"/>
        <w:rPr>
          <w:sz w:val="24"/>
          <w:szCs w:val="24"/>
        </w:rPr>
      </w:pPr>
    </w:p>
    <w:p w:rsidR="004C57F8" w:rsidRDefault="004C57F8" w:rsidP="00ED13FB">
      <w:pPr>
        <w:spacing w:line="480" w:lineRule="auto"/>
        <w:ind w:firstLine="720"/>
        <w:rPr>
          <w:sz w:val="24"/>
          <w:szCs w:val="24"/>
        </w:rPr>
      </w:pPr>
      <w:r>
        <w:rPr>
          <w:sz w:val="24"/>
          <w:szCs w:val="24"/>
        </w:rPr>
        <w:t>In the present case,</w:t>
      </w:r>
      <w:r w:rsidR="00ED13FB">
        <w:rPr>
          <w:sz w:val="24"/>
          <w:szCs w:val="24"/>
        </w:rPr>
        <w:t xml:space="preserve"> as is demonstrated by the declaration of __________________ [Name], Defendant was __________________ [e. g., unable to understand the significance of the documents he may have received in this case, and that he tried to pay rent but his tender was refused by the plaintiff].</w:t>
      </w:r>
    </w:p>
    <w:p w:rsidR="00ED13FB" w:rsidRDefault="00ED13FB" w:rsidP="00ED13FB">
      <w:pPr>
        <w:spacing w:line="480" w:lineRule="auto"/>
        <w:ind w:firstLine="720"/>
        <w:rPr>
          <w:sz w:val="24"/>
          <w:szCs w:val="24"/>
        </w:rPr>
      </w:pPr>
    </w:p>
    <w:p w:rsidR="00ED13FB" w:rsidRDefault="00ED13FB" w:rsidP="00ED13FB">
      <w:pPr>
        <w:spacing w:line="480" w:lineRule="auto"/>
        <w:ind w:firstLine="720"/>
        <w:rPr>
          <w:sz w:val="24"/>
          <w:szCs w:val="24"/>
        </w:rPr>
      </w:pPr>
      <w:proofErr w:type="gramStart"/>
      <w:r>
        <w:rPr>
          <w:sz w:val="24"/>
          <w:szCs w:val="24"/>
        </w:rPr>
        <w:lastRenderedPageBreak/>
        <w:t>WHEREFORE Defendant prays that this court grant th</w:t>
      </w:r>
      <w:r w:rsidR="009357C0">
        <w:rPr>
          <w:sz w:val="24"/>
          <w:szCs w:val="24"/>
        </w:rPr>
        <w:t xml:space="preserve">is motion to vacate the default </w:t>
      </w:r>
      <w:r>
        <w:rPr>
          <w:sz w:val="24"/>
          <w:szCs w:val="24"/>
        </w:rPr>
        <w:t>[and default judgment].</w:t>
      </w:r>
      <w:proofErr w:type="gramEnd"/>
    </w:p>
    <w:p w:rsidR="00ED13FB" w:rsidRDefault="00ED13FB" w:rsidP="00ED13FB">
      <w:pPr>
        <w:spacing w:line="480" w:lineRule="auto"/>
        <w:rPr>
          <w:sz w:val="24"/>
          <w:szCs w:val="24"/>
        </w:rPr>
      </w:pPr>
    </w:p>
    <w:p w:rsidR="00ED13FB" w:rsidRDefault="00ED13FB" w:rsidP="00ED13FB">
      <w:pPr>
        <w:spacing w:line="480" w:lineRule="auto"/>
        <w:rPr>
          <w:sz w:val="24"/>
          <w:szCs w:val="24"/>
        </w:rPr>
      </w:pPr>
      <w:r>
        <w:rPr>
          <w:sz w:val="24"/>
          <w:szCs w:val="24"/>
        </w:rPr>
        <w:t>Respectfully submitted,</w:t>
      </w:r>
    </w:p>
    <w:p w:rsidR="00ED13FB" w:rsidRDefault="00ED13FB" w:rsidP="00ED13FB">
      <w:pPr>
        <w:spacing w:line="480" w:lineRule="auto"/>
        <w:rPr>
          <w:sz w:val="24"/>
          <w:szCs w:val="24"/>
        </w:rPr>
      </w:pPr>
      <w:r>
        <w:rPr>
          <w:sz w:val="24"/>
          <w:szCs w:val="24"/>
        </w:rPr>
        <w:t>Date: __________________</w:t>
      </w:r>
      <w:r>
        <w:rPr>
          <w:sz w:val="24"/>
          <w:szCs w:val="24"/>
        </w:rPr>
        <w:tab/>
      </w:r>
      <w:r>
        <w:rPr>
          <w:sz w:val="24"/>
          <w:szCs w:val="24"/>
        </w:rPr>
        <w:tab/>
      </w:r>
      <w:r>
        <w:rPr>
          <w:sz w:val="24"/>
          <w:szCs w:val="24"/>
        </w:rPr>
        <w:tab/>
      </w:r>
      <w:r>
        <w:rPr>
          <w:sz w:val="24"/>
          <w:szCs w:val="24"/>
        </w:rPr>
        <w:tab/>
      </w:r>
      <w:r w:rsidR="00D12A2D">
        <w:rPr>
          <w:sz w:val="24"/>
          <w:szCs w:val="24"/>
        </w:rPr>
        <w:t>__________________ [Signature]</w:t>
      </w:r>
    </w:p>
    <w:p w:rsidR="00D12A2D" w:rsidRDefault="00D12A2D" w:rsidP="00ED13FB">
      <w:pPr>
        <w:spacing w:line="48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 [Typed name]</w:t>
      </w:r>
    </w:p>
    <w:p w:rsidR="00D12A2D" w:rsidRPr="004C57F8" w:rsidRDefault="00D12A2D" w:rsidP="00D12A2D">
      <w:pPr>
        <w:spacing w:line="480" w:lineRule="auto"/>
        <w:ind w:left="5040"/>
        <w:rPr>
          <w:sz w:val="24"/>
          <w:szCs w:val="24"/>
        </w:rPr>
      </w:pPr>
      <w:r>
        <w:rPr>
          <w:sz w:val="24"/>
          <w:szCs w:val="24"/>
        </w:rPr>
        <w:t xml:space="preserve">Defendant in Pro Per [or] Attorney </w:t>
      </w:r>
      <w:proofErr w:type="gramStart"/>
      <w:r>
        <w:rPr>
          <w:sz w:val="24"/>
          <w:szCs w:val="24"/>
        </w:rPr>
        <w:t>for  _</w:t>
      </w:r>
      <w:proofErr w:type="gramEnd"/>
      <w:r>
        <w:rPr>
          <w:sz w:val="24"/>
          <w:szCs w:val="24"/>
        </w:rPr>
        <w:t>_________________ [Name]</w:t>
      </w:r>
    </w:p>
    <w:p w:rsidR="00ED4872" w:rsidRDefault="00ED4872" w:rsidP="00B04764">
      <w:pPr>
        <w:spacing w:line="480" w:lineRule="auto"/>
        <w:rPr>
          <w:sz w:val="24"/>
          <w:szCs w:val="24"/>
        </w:rPr>
      </w:pPr>
    </w:p>
    <w:p w:rsidR="00D12A2D" w:rsidRDefault="00D12A2D" w:rsidP="00B04764">
      <w:pPr>
        <w:spacing w:line="480" w:lineRule="auto"/>
        <w:rPr>
          <w:sz w:val="24"/>
          <w:szCs w:val="24"/>
        </w:rPr>
      </w:pPr>
      <w:r>
        <w:rPr>
          <w:sz w:val="24"/>
          <w:szCs w:val="24"/>
        </w:rPr>
        <w:tab/>
        <w:t>COPIES: As with all papers for filing (except for confidential documents and fee waiver applications), one copy is served on each opposing attorney or unrepresented party, the original with the completed original proof of service is filed with the court clerk, and one copy should be stamped at the clerk’s office and retained by the tenant to prove the date and fact of filing.</w:t>
      </w:r>
    </w:p>
    <w:p w:rsidR="00D12A2D" w:rsidRDefault="00D12A2D" w:rsidP="00B04764">
      <w:pPr>
        <w:spacing w:line="480" w:lineRule="auto"/>
        <w:rPr>
          <w:sz w:val="24"/>
          <w:szCs w:val="24"/>
        </w:rPr>
      </w:pPr>
      <w:r>
        <w:rPr>
          <w:sz w:val="24"/>
          <w:szCs w:val="24"/>
        </w:rPr>
        <w:tab/>
        <w:t xml:space="preserve">COMMENT: </w:t>
      </w:r>
      <w:r w:rsidR="00341227">
        <w:rPr>
          <w:sz w:val="24"/>
          <w:szCs w:val="24"/>
        </w:rPr>
        <w:t xml:space="preserve">A common error in making a motion to vacate a default in unlawful detainer actions is the lack of investigation about whether the court </w:t>
      </w:r>
      <w:r w:rsidR="00A718E6">
        <w:rPr>
          <w:sz w:val="24"/>
          <w:szCs w:val="24"/>
        </w:rPr>
        <w:t>entered a judgment on the default and issued a writ of execution or possession afterward. The court cannot order that any of its previous actions be vacated or quashed (</w:t>
      </w:r>
      <w:proofErr w:type="spellStart"/>
      <w:r w:rsidR="00A718E6">
        <w:rPr>
          <w:sz w:val="24"/>
          <w:szCs w:val="24"/>
        </w:rPr>
        <w:t>i</w:t>
      </w:r>
      <w:proofErr w:type="spellEnd"/>
      <w:r w:rsidR="00A718E6">
        <w:rPr>
          <w:sz w:val="24"/>
          <w:szCs w:val="24"/>
        </w:rPr>
        <w:t xml:space="preserve">. e., recalled) unless the notice of motion specifically recites all actions that the moving party wants the order to vacate or quash (recall). Because some sheriff’s offices </w:t>
      </w:r>
      <w:r w:rsidR="00A04284">
        <w:rPr>
          <w:sz w:val="24"/>
          <w:szCs w:val="24"/>
        </w:rPr>
        <w:t>are unfamiliar with the term “recall”, it is crucial for counsel to specify in preparing the order granting the motion that the writ is “quashed, recalled, and unenforceable.”</w:t>
      </w:r>
    </w:p>
    <w:p w:rsidR="00A04284" w:rsidRDefault="00A04284" w:rsidP="00B04764">
      <w:pPr>
        <w:spacing w:line="480" w:lineRule="auto"/>
        <w:rPr>
          <w:sz w:val="24"/>
          <w:szCs w:val="24"/>
        </w:rPr>
      </w:pPr>
    </w:p>
    <w:p w:rsidR="009357C0" w:rsidRDefault="009357C0" w:rsidP="00B04764">
      <w:pPr>
        <w:spacing w:line="480" w:lineRule="auto"/>
        <w:rPr>
          <w:sz w:val="24"/>
          <w:szCs w:val="24"/>
        </w:rPr>
      </w:pPr>
    </w:p>
    <w:p w:rsidR="0006717D" w:rsidRDefault="0006717D" w:rsidP="00B04764">
      <w:pPr>
        <w:spacing w:line="480" w:lineRule="auto"/>
        <w:rPr>
          <w:sz w:val="24"/>
          <w:szCs w:val="24"/>
        </w:rPr>
      </w:pPr>
    </w:p>
    <w:p w:rsidR="004A6E19" w:rsidRPr="008745AF" w:rsidRDefault="004A6E19" w:rsidP="004A6E19">
      <w:pPr>
        <w:spacing w:line="240" w:lineRule="auto"/>
        <w:rPr>
          <w:sz w:val="24"/>
          <w:szCs w:val="24"/>
        </w:rPr>
      </w:pPr>
      <w:r w:rsidRPr="008745AF">
        <w:rPr>
          <w:sz w:val="24"/>
          <w:szCs w:val="24"/>
        </w:rPr>
        <w:lastRenderedPageBreak/>
        <w:t>Name</w:t>
      </w:r>
      <w:r>
        <w:rPr>
          <w:sz w:val="24"/>
          <w:szCs w:val="24"/>
        </w:rPr>
        <w:t xml:space="preserve"> of attorney, State Bar Number</w:t>
      </w:r>
    </w:p>
    <w:p w:rsidR="004A6E19" w:rsidRPr="008745AF" w:rsidRDefault="004A6E19" w:rsidP="004A6E19">
      <w:pPr>
        <w:spacing w:line="240" w:lineRule="auto"/>
        <w:rPr>
          <w:sz w:val="24"/>
          <w:szCs w:val="24"/>
        </w:rPr>
      </w:pPr>
      <w:r w:rsidRPr="008745AF">
        <w:rPr>
          <w:sz w:val="24"/>
          <w:szCs w:val="24"/>
        </w:rPr>
        <w:t>Address,</w:t>
      </w:r>
    </w:p>
    <w:p w:rsidR="004A6E19" w:rsidRPr="008745AF" w:rsidRDefault="004A6E19" w:rsidP="004A6E19">
      <w:pPr>
        <w:spacing w:line="240" w:lineRule="auto"/>
        <w:rPr>
          <w:sz w:val="24"/>
          <w:szCs w:val="24"/>
        </w:rPr>
      </w:pPr>
      <w:r w:rsidRPr="008745AF">
        <w:rPr>
          <w:sz w:val="24"/>
          <w:szCs w:val="24"/>
        </w:rPr>
        <w:t>City, State, zip</w:t>
      </w:r>
    </w:p>
    <w:p w:rsidR="004A6E19" w:rsidRPr="008745AF" w:rsidRDefault="004A6E19" w:rsidP="004A6E19">
      <w:pPr>
        <w:spacing w:line="240" w:lineRule="auto"/>
        <w:rPr>
          <w:sz w:val="24"/>
          <w:szCs w:val="24"/>
        </w:rPr>
      </w:pPr>
    </w:p>
    <w:p w:rsidR="004A6E19" w:rsidRPr="008745AF" w:rsidRDefault="004A6E19" w:rsidP="004A6E19">
      <w:pPr>
        <w:spacing w:line="240" w:lineRule="auto"/>
        <w:rPr>
          <w:sz w:val="24"/>
          <w:szCs w:val="24"/>
        </w:rPr>
      </w:pPr>
      <w:r w:rsidRPr="008745AF">
        <w:rPr>
          <w:sz w:val="24"/>
          <w:szCs w:val="24"/>
        </w:rPr>
        <w:t>Telephone number</w:t>
      </w:r>
    </w:p>
    <w:p w:rsidR="004A6E19" w:rsidRPr="008745AF" w:rsidRDefault="004A6E19" w:rsidP="004A6E19">
      <w:pPr>
        <w:spacing w:line="240" w:lineRule="auto"/>
        <w:rPr>
          <w:sz w:val="24"/>
          <w:szCs w:val="24"/>
        </w:rPr>
      </w:pPr>
    </w:p>
    <w:p w:rsidR="004A6E19" w:rsidRDefault="004A6E19" w:rsidP="004A6E19">
      <w:pPr>
        <w:spacing w:line="240" w:lineRule="auto"/>
        <w:rPr>
          <w:sz w:val="24"/>
          <w:szCs w:val="24"/>
        </w:rPr>
      </w:pPr>
      <w:r>
        <w:rPr>
          <w:sz w:val="24"/>
          <w:szCs w:val="24"/>
        </w:rPr>
        <w:t xml:space="preserve">Defendant in Pro Per [or] Attorney for Defendant </w:t>
      </w:r>
    </w:p>
    <w:p w:rsidR="004A6E19" w:rsidRPr="008745AF" w:rsidRDefault="004A6E19" w:rsidP="004A6E19">
      <w:pPr>
        <w:spacing w:line="240" w:lineRule="auto"/>
        <w:rPr>
          <w:sz w:val="24"/>
          <w:szCs w:val="24"/>
        </w:rPr>
      </w:pPr>
    </w:p>
    <w:p w:rsidR="004A6E19" w:rsidRDefault="004A6E19" w:rsidP="004A6E19">
      <w:pPr>
        <w:spacing w:line="480" w:lineRule="auto"/>
        <w:rPr>
          <w:sz w:val="24"/>
          <w:szCs w:val="24"/>
        </w:rPr>
      </w:pPr>
    </w:p>
    <w:p w:rsidR="004A6E19" w:rsidRDefault="004A6E19" w:rsidP="004A6E19">
      <w:pPr>
        <w:spacing w:line="480" w:lineRule="auto"/>
        <w:jc w:val="center"/>
        <w:rPr>
          <w:sz w:val="24"/>
          <w:szCs w:val="24"/>
        </w:rPr>
      </w:pPr>
      <w:r w:rsidRPr="00A26971">
        <w:rPr>
          <w:sz w:val="24"/>
          <w:szCs w:val="24"/>
        </w:rPr>
        <w:t>SUPERIOR COURT OF CALIFORNIA</w:t>
      </w:r>
      <w:r>
        <w:rPr>
          <w:sz w:val="24"/>
          <w:szCs w:val="24"/>
        </w:rPr>
        <w:t xml:space="preserve">, </w:t>
      </w:r>
      <w:r w:rsidRPr="00A26971">
        <w:rPr>
          <w:sz w:val="24"/>
          <w:szCs w:val="24"/>
        </w:rPr>
        <w:t>COUNTY OF SONOMA</w:t>
      </w:r>
    </w:p>
    <w:p w:rsidR="004A6E19" w:rsidRDefault="004A6E19" w:rsidP="004A6E19">
      <w:pPr>
        <w:spacing w:line="480" w:lineRule="auto"/>
        <w:jc w:val="center"/>
        <w:rPr>
          <w:sz w:val="24"/>
          <w:szCs w:val="24"/>
        </w:rPr>
      </w:pPr>
      <w:r>
        <w:rPr>
          <w:sz w:val="24"/>
          <w:szCs w:val="24"/>
        </w:rPr>
        <w:t>[__________________ District/Division]</w:t>
      </w:r>
    </w:p>
    <w:p w:rsidR="004A6E19" w:rsidRPr="00A26971" w:rsidRDefault="004A6E19" w:rsidP="004A6E19">
      <w:pPr>
        <w:spacing w:line="480" w:lineRule="auto"/>
        <w:jc w:val="center"/>
        <w:rPr>
          <w:sz w:val="24"/>
          <w:szCs w:val="24"/>
        </w:rPr>
      </w:pPr>
      <w:r>
        <w:rPr>
          <w:sz w:val="24"/>
          <w:szCs w:val="24"/>
        </w:rPr>
        <w:t>[Limited Civil Case]</w:t>
      </w:r>
    </w:p>
    <w:p w:rsidR="004A6E19" w:rsidRDefault="004A6E19" w:rsidP="004A6E19">
      <w:pPr>
        <w:spacing w:line="480" w:lineRule="auto"/>
        <w:jc w:val="center"/>
        <w:rPr>
          <w:sz w:val="24"/>
          <w:szCs w:val="24"/>
        </w:rPr>
      </w:pPr>
    </w:p>
    <w:tbl>
      <w:tblPr>
        <w:tblW w:w="9360" w:type="dxa"/>
        <w:tblLayout w:type="fixed"/>
        <w:tblCellMar>
          <w:left w:w="0" w:type="dxa"/>
          <w:right w:w="0" w:type="dxa"/>
        </w:tblCellMar>
        <w:tblLook w:val="0000"/>
      </w:tblPr>
      <w:tblGrid>
        <w:gridCol w:w="4680"/>
        <w:gridCol w:w="4680"/>
      </w:tblGrid>
      <w:tr w:rsidR="004A6E19" w:rsidRPr="00A26971" w:rsidTr="00181A77">
        <w:tc>
          <w:tcPr>
            <w:tcW w:w="4680" w:type="dxa"/>
            <w:tcBorders>
              <w:right w:val="single" w:sz="4" w:space="0" w:color="auto"/>
            </w:tcBorders>
            <w:shd w:val="clear" w:color="auto" w:fill="auto"/>
          </w:tcPr>
          <w:p w:rsidR="004A6E19" w:rsidRPr="00A26971" w:rsidRDefault="004A6E19" w:rsidP="00181A77">
            <w:pPr>
              <w:spacing w:line="480" w:lineRule="auto"/>
              <w:rPr>
                <w:sz w:val="24"/>
                <w:szCs w:val="24"/>
              </w:rPr>
            </w:pPr>
            <w:r>
              <w:rPr>
                <w:sz w:val="24"/>
                <w:szCs w:val="24"/>
              </w:rPr>
              <w:t>__________________ [name],</w:t>
            </w:r>
          </w:p>
          <w:p w:rsidR="004A6E19" w:rsidRPr="00A26971" w:rsidRDefault="004A6E19" w:rsidP="00181A77">
            <w:pPr>
              <w:spacing w:line="480" w:lineRule="auto"/>
              <w:rPr>
                <w:sz w:val="24"/>
                <w:szCs w:val="24"/>
              </w:rPr>
            </w:pPr>
            <w:r w:rsidRPr="00A26971">
              <w:rPr>
                <w:sz w:val="24"/>
                <w:szCs w:val="24"/>
              </w:rPr>
              <w:tab/>
            </w:r>
            <w:r w:rsidRPr="00A26971">
              <w:rPr>
                <w:sz w:val="24"/>
                <w:szCs w:val="24"/>
              </w:rPr>
              <w:tab/>
            </w:r>
            <w:r>
              <w:rPr>
                <w:sz w:val="24"/>
                <w:szCs w:val="24"/>
              </w:rPr>
              <w:t xml:space="preserve">           </w:t>
            </w:r>
            <w:r w:rsidRPr="00A26971">
              <w:rPr>
                <w:sz w:val="24"/>
                <w:szCs w:val="24"/>
              </w:rPr>
              <w:t>Plaintiff</w:t>
            </w:r>
            <w:r>
              <w:rPr>
                <w:sz w:val="24"/>
                <w:szCs w:val="24"/>
              </w:rPr>
              <w:t>(s)</w:t>
            </w:r>
            <w:r w:rsidRPr="00A26971">
              <w:rPr>
                <w:sz w:val="24"/>
                <w:szCs w:val="24"/>
              </w:rPr>
              <w:t>,</w:t>
            </w:r>
          </w:p>
          <w:p w:rsidR="004A6E19" w:rsidRPr="00A26971" w:rsidRDefault="004A6E19" w:rsidP="00181A77">
            <w:pPr>
              <w:spacing w:line="480" w:lineRule="auto"/>
              <w:rPr>
                <w:sz w:val="24"/>
                <w:szCs w:val="24"/>
              </w:rPr>
            </w:pPr>
            <w:r w:rsidRPr="00A26971">
              <w:rPr>
                <w:sz w:val="24"/>
                <w:szCs w:val="24"/>
              </w:rPr>
              <w:tab/>
              <w:t>vs.</w:t>
            </w:r>
          </w:p>
          <w:p w:rsidR="004A6E19" w:rsidRPr="00A26971" w:rsidRDefault="004A6E19" w:rsidP="00181A77">
            <w:pPr>
              <w:spacing w:line="480" w:lineRule="auto"/>
              <w:rPr>
                <w:sz w:val="24"/>
                <w:szCs w:val="24"/>
              </w:rPr>
            </w:pPr>
            <w:r>
              <w:rPr>
                <w:sz w:val="24"/>
                <w:szCs w:val="24"/>
              </w:rPr>
              <w:t>__________________ [name],</w:t>
            </w:r>
          </w:p>
          <w:p w:rsidR="004A6E19" w:rsidRPr="00A26971" w:rsidRDefault="004A6E19" w:rsidP="00181A77">
            <w:pPr>
              <w:spacing w:line="480" w:lineRule="auto"/>
              <w:rPr>
                <w:sz w:val="24"/>
                <w:szCs w:val="24"/>
              </w:rPr>
            </w:pPr>
            <w:r w:rsidRPr="00A26971">
              <w:rPr>
                <w:sz w:val="24"/>
                <w:szCs w:val="24"/>
              </w:rPr>
              <w:tab/>
            </w:r>
            <w:r w:rsidRPr="00A26971">
              <w:rPr>
                <w:sz w:val="24"/>
                <w:szCs w:val="24"/>
              </w:rPr>
              <w:tab/>
            </w:r>
            <w:r>
              <w:rPr>
                <w:sz w:val="24"/>
                <w:szCs w:val="24"/>
              </w:rPr>
              <w:t xml:space="preserve">        </w:t>
            </w:r>
            <w:r w:rsidRPr="00A26971">
              <w:rPr>
                <w:sz w:val="24"/>
                <w:szCs w:val="24"/>
              </w:rPr>
              <w:t>Defendant</w:t>
            </w:r>
            <w:r>
              <w:rPr>
                <w:sz w:val="24"/>
                <w:szCs w:val="24"/>
              </w:rPr>
              <w:t>(s)</w:t>
            </w:r>
          </w:p>
        </w:tc>
        <w:tc>
          <w:tcPr>
            <w:tcW w:w="4680" w:type="dxa"/>
            <w:tcBorders>
              <w:left w:val="single" w:sz="4" w:space="0" w:color="auto"/>
            </w:tcBorders>
            <w:shd w:val="clear" w:color="auto" w:fill="auto"/>
          </w:tcPr>
          <w:p w:rsidR="004A6E19" w:rsidRDefault="004A6E19" w:rsidP="00181A77">
            <w:pPr>
              <w:pStyle w:val="SingleSpacing"/>
              <w:spacing w:line="480" w:lineRule="auto"/>
              <w:rPr>
                <w:sz w:val="24"/>
                <w:szCs w:val="24"/>
              </w:rPr>
            </w:pPr>
            <w:r>
              <w:rPr>
                <w:sz w:val="24"/>
                <w:szCs w:val="24"/>
              </w:rPr>
              <w:t xml:space="preserve">  Case No.___________________</w:t>
            </w:r>
          </w:p>
          <w:p w:rsidR="004A6E19" w:rsidRDefault="004A6E19" w:rsidP="00181A77">
            <w:pPr>
              <w:pStyle w:val="SingleSpacing"/>
              <w:spacing w:line="240" w:lineRule="auto"/>
              <w:ind w:left="86"/>
              <w:rPr>
                <w:sz w:val="24"/>
                <w:szCs w:val="24"/>
              </w:rPr>
            </w:pPr>
            <w:r>
              <w:rPr>
                <w:sz w:val="24"/>
                <w:szCs w:val="24"/>
              </w:rPr>
              <w:t>ORDER SETTING ASIDE ENTRY OF [DEFAULT [AND DEFAULT JUDGMENT]/DEFAULT]</w:t>
            </w:r>
          </w:p>
          <w:p w:rsidR="004A6E19" w:rsidRDefault="004A6E19" w:rsidP="00181A77">
            <w:pPr>
              <w:pStyle w:val="SingleSpacing"/>
              <w:spacing w:line="240" w:lineRule="auto"/>
              <w:ind w:left="86"/>
              <w:rPr>
                <w:sz w:val="24"/>
                <w:szCs w:val="24"/>
              </w:rPr>
            </w:pPr>
          </w:p>
          <w:p w:rsidR="004A6E19" w:rsidRDefault="004A6E19" w:rsidP="00181A77">
            <w:pPr>
              <w:pStyle w:val="SingleSpacing"/>
              <w:spacing w:line="240" w:lineRule="auto"/>
              <w:ind w:left="86"/>
              <w:rPr>
                <w:sz w:val="24"/>
                <w:szCs w:val="24"/>
              </w:rPr>
            </w:pPr>
            <w:r>
              <w:rPr>
                <w:sz w:val="24"/>
                <w:szCs w:val="24"/>
              </w:rPr>
              <w:t xml:space="preserve">Hearing [Date, time]: </w:t>
            </w:r>
          </w:p>
          <w:p w:rsidR="004A6E19" w:rsidRDefault="004A6E19" w:rsidP="00181A77">
            <w:pPr>
              <w:pStyle w:val="SingleSpacing"/>
              <w:spacing w:line="240" w:lineRule="auto"/>
              <w:ind w:left="86"/>
              <w:rPr>
                <w:sz w:val="24"/>
                <w:szCs w:val="24"/>
              </w:rPr>
            </w:pPr>
            <w:r>
              <w:rPr>
                <w:sz w:val="24"/>
                <w:szCs w:val="24"/>
              </w:rPr>
              <w:t>Dept. [Number]:</w:t>
            </w:r>
          </w:p>
          <w:p w:rsidR="004A6E19" w:rsidRDefault="004A6E19" w:rsidP="00181A77">
            <w:pPr>
              <w:pStyle w:val="SingleSpacing"/>
              <w:spacing w:line="240" w:lineRule="auto"/>
              <w:ind w:left="86"/>
              <w:rPr>
                <w:sz w:val="24"/>
                <w:szCs w:val="24"/>
              </w:rPr>
            </w:pPr>
            <w:r>
              <w:rPr>
                <w:sz w:val="24"/>
                <w:szCs w:val="24"/>
              </w:rPr>
              <w:t>Hearing judge [Name]:</w:t>
            </w:r>
          </w:p>
          <w:p w:rsidR="004A6E19" w:rsidRDefault="004A6E19" w:rsidP="00181A77">
            <w:pPr>
              <w:pStyle w:val="SingleSpacing"/>
              <w:spacing w:line="240" w:lineRule="auto"/>
              <w:ind w:left="86"/>
              <w:rPr>
                <w:sz w:val="24"/>
                <w:szCs w:val="24"/>
              </w:rPr>
            </w:pPr>
            <w:r>
              <w:rPr>
                <w:sz w:val="24"/>
                <w:szCs w:val="24"/>
              </w:rPr>
              <w:t>Action filed [Date]:</w:t>
            </w:r>
          </w:p>
          <w:p w:rsidR="004A6E19" w:rsidRPr="00A26971" w:rsidRDefault="004A6E19" w:rsidP="00181A77">
            <w:pPr>
              <w:pStyle w:val="SingleSpacing"/>
              <w:spacing w:line="240" w:lineRule="auto"/>
              <w:ind w:left="86"/>
              <w:rPr>
                <w:sz w:val="24"/>
                <w:szCs w:val="24"/>
              </w:rPr>
            </w:pPr>
            <w:r>
              <w:rPr>
                <w:sz w:val="24"/>
                <w:szCs w:val="24"/>
              </w:rPr>
              <w:t>Trial date [If set]:</w:t>
            </w:r>
          </w:p>
        </w:tc>
      </w:tr>
      <w:tr w:rsidR="004A6E19" w:rsidTr="00181A77">
        <w:tc>
          <w:tcPr>
            <w:tcW w:w="4680" w:type="dxa"/>
            <w:tcBorders>
              <w:bottom w:val="single" w:sz="4" w:space="0" w:color="auto"/>
              <w:right w:val="single" w:sz="4" w:space="0" w:color="auto"/>
            </w:tcBorders>
            <w:shd w:val="clear" w:color="auto" w:fill="auto"/>
          </w:tcPr>
          <w:p w:rsidR="004A6E19" w:rsidRDefault="004A6E19" w:rsidP="00181A77">
            <w:pPr>
              <w:spacing w:line="480" w:lineRule="auto"/>
              <w:rPr>
                <w:sz w:val="24"/>
                <w:szCs w:val="24"/>
              </w:rPr>
            </w:pPr>
          </w:p>
        </w:tc>
        <w:tc>
          <w:tcPr>
            <w:tcW w:w="4680" w:type="dxa"/>
            <w:tcBorders>
              <w:left w:val="single" w:sz="4" w:space="0" w:color="auto"/>
            </w:tcBorders>
            <w:shd w:val="clear" w:color="auto" w:fill="auto"/>
          </w:tcPr>
          <w:p w:rsidR="004A6E19" w:rsidRDefault="004A6E19" w:rsidP="00181A77">
            <w:pPr>
              <w:pStyle w:val="SingleSpacing"/>
              <w:spacing w:line="480" w:lineRule="auto"/>
              <w:rPr>
                <w:sz w:val="24"/>
                <w:szCs w:val="24"/>
              </w:rPr>
            </w:pPr>
          </w:p>
        </w:tc>
      </w:tr>
    </w:tbl>
    <w:p w:rsidR="004A6E19" w:rsidRDefault="004A6E19" w:rsidP="004A6E19">
      <w:pPr>
        <w:spacing w:line="480" w:lineRule="auto"/>
        <w:rPr>
          <w:sz w:val="24"/>
          <w:szCs w:val="24"/>
        </w:rPr>
      </w:pPr>
    </w:p>
    <w:p w:rsidR="0006717D" w:rsidRDefault="004A6E19" w:rsidP="00B04764">
      <w:pPr>
        <w:spacing w:line="480" w:lineRule="auto"/>
        <w:rPr>
          <w:sz w:val="24"/>
          <w:szCs w:val="24"/>
        </w:rPr>
      </w:pPr>
      <w:r>
        <w:rPr>
          <w:sz w:val="24"/>
          <w:szCs w:val="24"/>
        </w:rPr>
        <w:tab/>
        <w:t xml:space="preserve">The motion of __________________ [e. g., Defendant], __________________ [Name], for an order setting aside entry of __________________ [Default [and default judgment]/default judgment] was regularly heard at the above date and time. Appearing as attorneys </w:t>
      </w:r>
      <w:proofErr w:type="gramStart"/>
      <w:r>
        <w:rPr>
          <w:sz w:val="24"/>
          <w:szCs w:val="24"/>
        </w:rPr>
        <w:t>were</w:t>
      </w:r>
      <w:proofErr w:type="gramEnd"/>
      <w:r>
        <w:rPr>
          <w:sz w:val="24"/>
          <w:szCs w:val="24"/>
        </w:rPr>
        <w:t>: __________________ [List names of attorneys and parties represented by each].</w:t>
      </w:r>
    </w:p>
    <w:p w:rsidR="004A6E19" w:rsidRDefault="004A6E19" w:rsidP="00B04764">
      <w:pPr>
        <w:spacing w:line="480" w:lineRule="auto"/>
        <w:rPr>
          <w:sz w:val="24"/>
          <w:szCs w:val="24"/>
        </w:rPr>
      </w:pPr>
      <w:r>
        <w:rPr>
          <w:sz w:val="24"/>
          <w:szCs w:val="24"/>
        </w:rPr>
        <w:tab/>
        <w:t>Satisfactory proof having been made, and good cause appearing,</w:t>
      </w:r>
    </w:p>
    <w:p w:rsidR="004A6E19" w:rsidRDefault="004A6E19" w:rsidP="00B04764">
      <w:pPr>
        <w:spacing w:line="480" w:lineRule="auto"/>
        <w:rPr>
          <w:sz w:val="24"/>
          <w:szCs w:val="24"/>
        </w:rPr>
      </w:pPr>
      <w:r>
        <w:rPr>
          <w:sz w:val="24"/>
          <w:szCs w:val="24"/>
        </w:rPr>
        <w:tab/>
        <w:t>IT IS ORDERED that:</w:t>
      </w:r>
    </w:p>
    <w:p w:rsidR="004A6E19" w:rsidRDefault="004A6E19" w:rsidP="004A6E19">
      <w:pPr>
        <w:pStyle w:val="ListParagraph"/>
        <w:numPr>
          <w:ilvl w:val="0"/>
          <w:numId w:val="9"/>
        </w:numPr>
        <w:spacing w:line="480" w:lineRule="auto"/>
        <w:rPr>
          <w:sz w:val="24"/>
          <w:szCs w:val="24"/>
        </w:rPr>
      </w:pPr>
      <w:r>
        <w:rPr>
          <w:sz w:val="24"/>
          <w:szCs w:val="24"/>
        </w:rPr>
        <w:lastRenderedPageBreak/>
        <w:t xml:space="preserve">The motion </w:t>
      </w:r>
      <w:r w:rsidR="00986808">
        <w:rPr>
          <w:sz w:val="24"/>
          <w:szCs w:val="24"/>
        </w:rPr>
        <w:t>be granted __________________ [, s</w:t>
      </w:r>
      <w:r>
        <w:rPr>
          <w:sz w:val="24"/>
          <w:szCs w:val="24"/>
        </w:rPr>
        <w:t>ubject to the conditions set forth below</w:t>
      </w:r>
      <w:r w:rsidR="00986808">
        <w:rPr>
          <w:sz w:val="24"/>
          <w:szCs w:val="24"/>
        </w:rPr>
        <w:t>]</w:t>
      </w:r>
      <w:r>
        <w:rPr>
          <w:sz w:val="24"/>
          <w:szCs w:val="24"/>
        </w:rPr>
        <w:t>.</w:t>
      </w:r>
    </w:p>
    <w:p w:rsidR="004A6E19" w:rsidRDefault="004A6E19" w:rsidP="004A6E19">
      <w:pPr>
        <w:pStyle w:val="ListParagraph"/>
        <w:numPr>
          <w:ilvl w:val="0"/>
          <w:numId w:val="9"/>
        </w:numPr>
        <w:spacing w:line="480" w:lineRule="auto"/>
        <w:rPr>
          <w:sz w:val="24"/>
          <w:szCs w:val="24"/>
        </w:rPr>
      </w:pPr>
      <w:r>
        <w:rPr>
          <w:sz w:val="24"/>
          <w:szCs w:val="24"/>
        </w:rPr>
        <w:t xml:space="preserve">The __________________ </w:t>
      </w:r>
      <w:r w:rsidR="00986808">
        <w:rPr>
          <w:sz w:val="24"/>
          <w:szCs w:val="24"/>
        </w:rPr>
        <w:t>[default [and default judgment]/default judgment] previously entered be set aside and vacated.</w:t>
      </w:r>
    </w:p>
    <w:p w:rsidR="00986808" w:rsidRDefault="00986808" w:rsidP="004A6E19">
      <w:pPr>
        <w:pStyle w:val="ListParagraph"/>
        <w:numPr>
          <w:ilvl w:val="0"/>
          <w:numId w:val="9"/>
        </w:numPr>
        <w:spacing w:line="480" w:lineRule="auto"/>
        <w:rPr>
          <w:sz w:val="24"/>
          <w:szCs w:val="24"/>
        </w:rPr>
      </w:pPr>
      <w:r>
        <w:rPr>
          <w:sz w:val="24"/>
          <w:szCs w:val="24"/>
        </w:rPr>
        <w:t>__________________ [E. g., defendant(s)] has/have _________ court days to respond to the complaint.</w:t>
      </w:r>
    </w:p>
    <w:p w:rsidR="00986808" w:rsidRDefault="00986808" w:rsidP="00986808">
      <w:pPr>
        <w:spacing w:line="480" w:lineRule="auto"/>
        <w:ind w:left="1080"/>
        <w:jc w:val="center"/>
        <w:rPr>
          <w:sz w:val="24"/>
          <w:szCs w:val="24"/>
        </w:rPr>
      </w:pPr>
      <w:r>
        <w:rPr>
          <w:sz w:val="24"/>
          <w:szCs w:val="24"/>
        </w:rPr>
        <w:t>[Add if appropriate]</w:t>
      </w:r>
    </w:p>
    <w:p w:rsidR="00986808" w:rsidRDefault="00986808" w:rsidP="00986808">
      <w:pPr>
        <w:pStyle w:val="ListParagraph"/>
        <w:numPr>
          <w:ilvl w:val="0"/>
          <w:numId w:val="9"/>
        </w:numPr>
        <w:spacing w:line="480" w:lineRule="auto"/>
        <w:rPr>
          <w:sz w:val="24"/>
          <w:szCs w:val="24"/>
        </w:rPr>
      </w:pPr>
      <w:r>
        <w:rPr>
          <w:sz w:val="24"/>
          <w:szCs w:val="24"/>
        </w:rPr>
        <w:t>The above order can take effect only after __________________ [e. g., defendant] has complied with the following conditions by _________________ [date]:</w:t>
      </w:r>
    </w:p>
    <w:p w:rsidR="00986808" w:rsidRDefault="00986808" w:rsidP="00986808">
      <w:pPr>
        <w:spacing w:line="480" w:lineRule="auto"/>
        <w:rPr>
          <w:sz w:val="24"/>
          <w:szCs w:val="24"/>
        </w:rPr>
      </w:pPr>
    </w:p>
    <w:p w:rsidR="00986808" w:rsidRDefault="00986808" w:rsidP="00986808">
      <w:pPr>
        <w:spacing w:line="480" w:lineRule="auto"/>
        <w:ind w:left="720"/>
        <w:rPr>
          <w:sz w:val="24"/>
          <w:szCs w:val="24"/>
        </w:rPr>
      </w:pPr>
      <w:r>
        <w:rPr>
          <w:sz w:val="24"/>
          <w:szCs w:val="24"/>
        </w:rPr>
        <w:t>Date: __________________</w:t>
      </w:r>
      <w:r>
        <w:rPr>
          <w:sz w:val="24"/>
          <w:szCs w:val="24"/>
        </w:rPr>
        <w:tab/>
      </w:r>
      <w:r>
        <w:rPr>
          <w:sz w:val="24"/>
          <w:szCs w:val="24"/>
        </w:rPr>
        <w:tab/>
      </w:r>
      <w:r>
        <w:rPr>
          <w:sz w:val="24"/>
          <w:szCs w:val="24"/>
        </w:rPr>
        <w:tab/>
        <w:t>__________________</w:t>
      </w:r>
    </w:p>
    <w:p w:rsidR="00986808" w:rsidRPr="00986808" w:rsidRDefault="00986808" w:rsidP="00986808">
      <w:pPr>
        <w:spacing w:line="480" w:lineRule="auto"/>
        <w:ind w:left="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Superior Court Judge</w:t>
      </w:r>
    </w:p>
    <w:sectPr w:rsidR="00986808" w:rsidRPr="00986808" w:rsidSect="000B0E1A">
      <w:headerReference w:type="default" r:id="rId8"/>
      <w:footerReference w:type="default" r:id="rId9"/>
      <w:pgSz w:w="12240" w:h="15840" w:code="1"/>
      <w:pgMar w:top="-1440" w:right="1440" w:bottom="-1440" w:left="1440" w:header="720" w:footer="43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0B46" w:rsidRDefault="00D50B46">
      <w:r>
        <w:separator/>
      </w:r>
    </w:p>
  </w:endnote>
  <w:endnote w:type="continuationSeparator" w:id="0">
    <w:p w:rsidR="00D50B46" w:rsidRDefault="00D50B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6BA" w:rsidRDefault="00DF66BA" w:rsidP="00DF66BA">
    <w:pPr>
      <w:pStyle w:val="Footer"/>
      <w:pBdr>
        <w:top w:val="single" w:sz="4" w:space="1" w:color="auto"/>
      </w:pBdr>
      <w:spacing w:line="276" w:lineRule="auto"/>
      <w:jc w:val="center"/>
    </w:pPr>
    <w:bookmarkStart w:id="2" w:name="Summary"/>
    <w:bookmarkEnd w:id="2"/>
    <w:r>
      <w:t xml:space="preserve">- </w:t>
    </w:r>
    <w:fldSimple w:instr=" PAGE  \* MERGEFORMAT ">
      <w:r w:rsidR="00986808">
        <w:rPr>
          <w:noProof/>
        </w:rPr>
        <w:t>13</w:t>
      </w:r>
    </w:fldSimple>
    <w:r>
      <w:t xml:space="preserve"> -</w:t>
    </w:r>
  </w:p>
  <w:p w:rsidR="000B0E1A" w:rsidRDefault="00CC22BC" w:rsidP="00DF66BA">
    <w:pPr>
      <w:pStyle w:val="Footer"/>
      <w:spacing w:line="276" w:lineRule="auto"/>
      <w:jc w:val="center"/>
    </w:pPr>
    <w:r>
      <w:t>Notice of Motion to Set Aside Default Judgment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0B46" w:rsidRDefault="00D50B46">
      <w:r>
        <w:separator/>
      </w:r>
    </w:p>
  </w:footnote>
  <w:footnote w:type="continuationSeparator" w:id="0">
    <w:p w:rsidR="00D50B46" w:rsidRDefault="00D50B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E1A" w:rsidRDefault="009777FB">
    <w:pPr>
      <w:pStyle w:val="Header"/>
    </w:pPr>
    <w:r>
      <w:rPr>
        <w:noProof/>
      </w:rPr>
      <w:pict>
        <v:shapetype id="_x0000_t202" coordsize="21600,21600" o:spt="202" path="m,l,21600r21600,l21600,xe">
          <v:stroke joinstyle="miter"/>
          <v:path gradientshapeok="t" o:connecttype="rect"/>
        </v:shapetype>
        <v:shape id="LineNumbers" o:spid="_x0000_s1028" type="#_x0000_t202" style="position:absolute;margin-left:-50.4pt;margin-top:0;width:36pt;height:9in;z-index:251659264;mso-wrap-style:tight;mso-position-horizontal-relative:margin;mso-position-vertical-relative:margin" stroked="f">
          <v:textbox style="mso-rotate-with-shape:t" inset="0,0,0,0">
            <w:txbxContent>
              <w:p w:rsidR="000B0E1A" w:rsidRDefault="000B0E1A" w:rsidP="000B0E1A">
                <w:pPr>
                  <w:jc w:val="right"/>
                </w:pPr>
                <w:r>
                  <w:t>1</w:t>
                </w:r>
              </w:p>
              <w:p w:rsidR="000B0E1A" w:rsidRDefault="000B0E1A" w:rsidP="000B0E1A">
                <w:pPr>
                  <w:jc w:val="right"/>
                </w:pPr>
                <w:r>
                  <w:t>2</w:t>
                </w:r>
              </w:p>
              <w:p w:rsidR="000B0E1A" w:rsidRDefault="000B0E1A" w:rsidP="000B0E1A">
                <w:pPr>
                  <w:jc w:val="right"/>
                </w:pPr>
                <w:r>
                  <w:t>3</w:t>
                </w:r>
              </w:p>
              <w:p w:rsidR="000B0E1A" w:rsidRDefault="000B0E1A" w:rsidP="000B0E1A">
                <w:pPr>
                  <w:jc w:val="right"/>
                </w:pPr>
                <w:r>
                  <w:t>4</w:t>
                </w:r>
              </w:p>
              <w:p w:rsidR="000B0E1A" w:rsidRDefault="000B0E1A" w:rsidP="000B0E1A">
                <w:pPr>
                  <w:jc w:val="right"/>
                </w:pPr>
                <w:r>
                  <w:t>5</w:t>
                </w:r>
              </w:p>
              <w:p w:rsidR="000B0E1A" w:rsidRDefault="000B0E1A" w:rsidP="000B0E1A">
                <w:pPr>
                  <w:jc w:val="right"/>
                </w:pPr>
                <w:r>
                  <w:t>6</w:t>
                </w:r>
              </w:p>
              <w:p w:rsidR="000B0E1A" w:rsidRDefault="000B0E1A" w:rsidP="000B0E1A">
                <w:pPr>
                  <w:jc w:val="right"/>
                </w:pPr>
                <w:r>
                  <w:t>7</w:t>
                </w:r>
              </w:p>
              <w:p w:rsidR="000B0E1A" w:rsidRDefault="000B0E1A" w:rsidP="000B0E1A">
                <w:pPr>
                  <w:jc w:val="right"/>
                </w:pPr>
                <w:r>
                  <w:t>8</w:t>
                </w:r>
              </w:p>
              <w:p w:rsidR="000B0E1A" w:rsidRDefault="000B0E1A" w:rsidP="000B0E1A">
                <w:pPr>
                  <w:jc w:val="right"/>
                </w:pPr>
                <w:r>
                  <w:t>9</w:t>
                </w:r>
              </w:p>
              <w:p w:rsidR="000B0E1A" w:rsidRDefault="000B0E1A" w:rsidP="000B0E1A">
                <w:pPr>
                  <w:jc w:val="right"/>
                </w:pPr>
                <w:r>
                  <w:t>10</w:t>
                </w:r>
              </w:p>
              <w:p w:rsidR="000B0E1A" w:rsidRDefault="000B0E1A" w:rsidP="000B0E1A">
                <w:pPr>
                  <w:jc w:val="right"/>
                </w:pPr>
                <w:r>
                  <w:t>11</w:t>
                </w:r>
              </w:p>
              <w:p w:rsidR="000B0E1A" w:rsidRDefault="000B0E1A" w:rsidP="000B0E1A">
                <w:pPr>
                  <w:jc w:val="right"/>
                </w:pPr>
                <w:r>
                  <w:t>12</w:t>
                </w:r>
              </w:p>
              <w:p w:rsidR="000B0E1A" w:rsidRDefault="000B0E1A" w:rsidP="000B0E1A">
                <w:pPr>
                  <w:jc w:val="right"/>
                </w:pPr>
                <w:r>
                  <w:t>13</w:t>
                </w:r>
              </w:p>
              <w:p w:rsidR="000B0E1A" w:rsidRDefault="000B0E1A" w:rsidP="000B0E1A">
                <w:pPr>
                  <w:jc w:val="right"/>
                </w:pPr>
                <w:r>
                  <w:t>14</w:t>
                </w:r>
              </w:p>
              <w:p w:rsidR="000B0E1A" w:rsidRDefault="000B0E1A" w:rsidP="000B0E1A">
                <w:pPr>
                  <w:jc w:val="right"/>
                </w:pPr>
                <w:r>
                  <w:t>15</w:t>
                </w:r>
              </w:p>
              <w:p w:rsidR="000B0E1A" w:rsidRDefault="000B0E1A" w:rsidP="000B0E1A">
                <w:pPr>
                  <w:jc w:val="right"/>
                </w:pPr>
                <w:r>
                  <w:t>16</w:t>
                </w:r>
              </w:p>
              <w:p w:rsidR="000B0E1A" w:rsidRDefault="000B0E1A" w:rsidP="000B0E1A">
                <w:pPr>
                  <w:jc w:val="right"/>
                </w:pPr>
                <w:r>
                  <w:t>17</w:t>
                </w:r>
              </w:p>
              <w:p w:rsidR="000B0E1A" w:rsidRDefault="000B0E1A" w:rsidP="000B0E1A">
                <w:pPr>
                  <w:jc w:val="right"/>
                </w:pPr>
                <w:r>
                  <w:t>18</w:t>
                </w:r>
              </w:p>
              <w:p w:rsidR="000B0E1A" w:rsidRDefault="000B0E1A" w:rsidP="000B0E1A">
                <w:pPr>
                  <w:jc w:val="right"/>
                </w:pPr>
                <w:r>
                  <w:t>19</w:t>
                </w:r>
              </w:p>
              <w:p w:rsidR="000B0E1A" w:rsidRDefault="000B0E1A" w:rsidP="000B0E1A">
                <w:pPr>
                  <w:jc w:val="right"/>
                </w:pPr>
                <w:r>
                  <w:t>20</w:t>
                </w:r>
              </w:p>
              <w:p w:rsidR="000B0E1A" w:rsidRDefault="000B0E1A" w:rsidP="000B0E1A">
                <w:pPr>
                  <w:jc w:val="right"/>
                </w:pPr>
                <w:r>
                  <w:t>21</w:t>
                </w:r>
              </w:p>
              <w:p w:rsidR="000B0E1A" w:rsidRDefault="000B0E1A" w:rsidP="000B0E1A">
                <w:pPr>
                  <w:jc w:val="right"/>
                </w:pPr>
                <w:r>
                  <w:t>22</w:t>
                </w:r>
              </w:p>
              <w:p w:rsidR="000B0E1A" w:rsidRDefault="000B0E1A" w:rsidP="000B0E1A">
                <w:pPr>
                  <w:jc w:val="right"/>
                </w:pPr>
                <w:r>
                  <w:t>23</w:t>
                </w:r>
              </w:p>
              <w:p w:rsidR="000B0E1A" w:rsidRDefault="000B0E1A" w:rsidP="000B0E1A">
                <w:pPr>
                  <w:jc w:val="right"/>
                </w:pPr>
                <w:r>
                  <w:t>24</w:t>
                </w:r>
              </w:p>
              <w:p w:rsidR="000B0E1A" w:rsidRDefault="000B0E1A" w:rsidP="000B0E1A">
                <w:pPr>
                  <w:jc w:val="right"/>
                </w:pPr>
                <w:r>
                  <w:t>25</w:t>
                </w:r>
              </w:p>
              <w:p w:rsidR="000B0E1A" w:rsidRDefault="000B0E1A" w:rsidP="000B0E1A">
                <w:pPr>
                  <w:jc w:val="right"/>
                </w:pPr>
                <w:r>
                  <w:t>26</w:t>
                </w:r>
              </w:p>
              <w:p w:rsidR="000B0E1A" w:rsidRDefault="000B0E1A" w:rsidP="000B0E1A">
                <w:pPr>
                  <w:jc w:val="right"/>
                </w:pPr>
                <w:r>
                  <w:t>27</w:t>
                </w:r>
              </w:p>
              <w:p w:rsidR="000B0E1A" w:rsidRDefault="000B0E1A" w:rsidP="000B0E1A">
                <w:pPr>
                  <w:jc w:val="right"/>
                </w:pPr>
                <w:r>
                  <w:t>28</w:t>
                </w:r>
              </w:p>
              <w:p w:rsidR="000B0E1A" w:rsidRDefault="000B0E1A" w:rsidP="000B0E1A">
                <w:pPr>
                  <w:jc w:val="right"/>
                </w:pPr>
              </w:p>
            </w:txbxContent>
          </v:textbox>
          <w10:wrap anchorx="margin" anchory="margin"/>
        </v:shape>
      </w:pict>
    </w:r>
    <w:r>
      <w:rPr>
        <w:noProof/>
      </w:rPr>
      <w:pict>
        <v:line id="RightBorder" o:spid="_x0000_s1027" style="position:absolute;z-index:251658240;mso-position-horizontal-relative:margin;mso-position-vertical-relative:page" from="468pt,0" to="468pt,11in">
          <w10:wrap anchorx="margin" anchory="page"/>
        </v:line>
      </w:pict>
    </w:r>
    <w:r>
      <w:rPr>
        <w:noProof/>
      </w:rPr>
      <w:pict>
        <v:line id="LeftBorder2" o:spid="_x0000_s1026" style="position:absolute;z-index:251657216;mso-position-horizontal-relative:margin;mso-position-vertical-relative:page" from="-7.2pt,0" to="-7.2pt,11in">
          <w10:wrap anchorx="margin" anchory="page"/>
        </v:line>
      </w:pict>
    </w:r>
    <w:r>
      <w:rPr>
        <w:noProof/>
      </w:rPr>
      <w:pict>
        <v:line id="LeftBorder1" o:spid="_x0000_s1025" style="position:absolute;z-index:251656192;mso-position-horizontal-relative:margin;mso-position-vertical-relative:page" from="-3.6pt,0" to="-3.6pt,11in">
          <w10:wrap anchorx="margin" anchory="pag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22F23"/>
    <w:multiLevelType w:val="hybridMultilevel"/>
    <w:tmpl w:val="618A6232"/>
    <w:lvl w:ilvl="0" w:tplc="C186E3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3F0726"/>
    <w:multiLevelType w:val="hybridMultilevel"/>
    <w:tmpl w:val="13D89668"/>
    <w:lvl w:ilvl="0" w:tplc="01DA79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D85CA1"/>
    <w:multiLevelType w:val="hybridMultilevel"/>
    <w:tmpl w:val="0C5221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690A13"/>
    <w:multiLevelType w:val="hybridMultilevel"/>
    <w:tmpl w:val="9EDE229E"/>
    <w:lvl w:ilvl="0" w:tplc="14A8C05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399267B"/>
    <w:multiLevelType w:val="hybridMultilevel"/>
    <w:tmpl w:val="502074F0"/>
    <w:lvl w:ilvl="0" w:tplc="57DABC2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D4B7E7F"/>
    <w:multiLevelType w:val="hybridMultilevel"/>
    <w:tmpl w:val="99C482AA"/>
    <w:lvl w:ilvl="0" w:tplc="D70461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3B7627D"/>
    <w:multiLevelType w:val="hybridMultilevel"/>
    <w:tmpl w:val="632C26C0"/>
    <w:lvl w:ilvl="0" w:tplc="E91A3F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97F6B98"/>
    <w:multiLevelType w:val="hybridMultilevel"/>
    <w:tmpl w:val="E62CAA0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D84165E"/>
    <w:multiLevelType w:val="hybridMultilevel"/>
    <w:tmpl w:val="0910FD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6"/>
  </w:num>
  <w:num w:numId="4">
    <w:abstractNumId w:val="2"/>
  </w:num>
  <w:num w:numId="5">
    <w:abstractNumId w:val="4"/>
  </w:num>
  <w:num w:numId="6">
    <w:abstractNumId w:val="3"/>
  </w:num>
  <w:num w:numId="7">
    <w:abstractNumId w:val="8"/>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attachedTemplate r:id="rId1"/>
  <w:stylePaneFormatFilter w:val="3F01"/>
  <w:defaultTabStop w:val="720"/>
  <w:drawingGridHorizontalSpacing w:val="90"/>
  <w:drawingGridVerticalSpacing w:val="187"/>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djustLineHeightInTable/>
  </w:compat>
  <w:docVars>
    <w:docVar w:name="AttorneyName" w:val="0"/>
    <w:docVar w:name="CaptionBoxStyle" w:val="2"/>
    <w:docVar w:name="CourtAlignment" w:val="1"/>
    <w:docVar w:name="CourtName" w:val="SUPERIOR COURT OF THE STATE OF CALIFORNIA_x000D__x000A_FOR THE COUNTY OF SONOMA"/>
    <w:docVar w:name="FirmInFtr" w:val="0"/>
    <w:docVar w:name="FirmInSigBlkStyle" w:val="0"/>
    <w:docVar w:name="FirstLineNum" w:val="1"/>
    <w:docVar w:name="FirstPleadingLine" w:val="1"/>
    <w:docVar w:name="Font" w:val="Times New Roman"/>
    <w:docVar w:name="FSigBlkYes" w:val="0"/>
    <w:docVar w:name="FSignWith" w:val=" "/>
    <w:docVar w:name="FSummaryInFtr" w:val="-1"/>
    <w:docVar w:name="IncludeDate" w:val="-1"/>
    <w:docVar w:name="IncludeLineNumbers" w:val="-1"/>
    <w:docVar w:name="JudgeName" w:val="0"/>
    <w:docVar w:name="LeftBorderStyle" w:val="2"/>
    <w:docVar w:name="LineNumIncByOne" w:val="-1"/>
    <w:docVar w:name="LineSpacing" w:val="2"/>
    <w:docVar w:name="LinesPerPage" w:val="28"/>
    <w:docVar w:name="PageNumsInFtr" w:val="-1"/>
    <w:docVar w:name="RightBorderStyle" w:val="1"/>
  </w:docVars>
  <w:rsids>
    <w:rsidRoot w:val="000D75FE"/>
    <w:rsid w:val="00000A4E"/>
    <w:rsid w:val="000041CF"/>
    <w:rsid w:val="000271E4"/>
    <w:rsid w:val="00044FB8"/>
    <w:rsid w:val="000460E7"/>
    <w:rsid w:val="0006717D"/>
    <w:rsid w:val="00071363"/>
    <w:rsid w:val="00073596"/>
    <w:rsid w:val="00082820"/>
    <w:rsid w:val="0008311F"/>
    <w:rsid w:val="0008426D"/>
    <w:rsid w:val="00096A77"/>
    <w:rsid w:val="000B07D1"/>
    <w:rsid w:val="000B0E1A"/>
    <w:rsid w:val="000C2A2E"/>
    <w:rsid w:val="000C7377"/>
    <w:rsid w:val="000D75FE"/>
    <w:rsid w:val="000E5170"/>
    <w:rsid w:val="000F3D22"/>
    <w:rsid w:val="00106455"/>
    <w:rsid w:val="0010720B"/>
    <w:rsid w:val="00112639"/>
    <w:rsid w:val="00125FE7"/>
    <w:rsid w:val="001303E6"/>
    <w:rsid w:val="00133E1A"/>
    <w:rsid w:val="001414F7"/>
    <w:rsid w:val="00143F45"/>
    <w:rsid w:val="00151BF7"/>
    <w:rsid w:val="00152C84"/>
    <w:rsid w:val="0016654F"/>
    <w:rsid w:val="00170836"/>
    <w:rsid w:val="001826CD"/>
    <w:rsid w:val="00186693"/>
    <w:rsid w:val="001925F4"/>
    <w:rsid w:val="001A5466"/>
    <w:rsid w:val="001A59BF"/>
    <w:rsid w:val="001C132F"/>
    <w:rsid w:val="001D2BB1"/>
    <w:rsid w:val="001D31BC"/>
    <w:rsid w:val="001E09EF"/>
    <w:rsid w:val="002048C4"/>
    <w:rsid w:val="002079F4"/>
    <w:rsid w:val="00217DF0"/>
    <w:rsid w:val="00226806"/>
    <w:rsid w:val="00232E0F"/>
    <w:rsid w:val="00245A82"/>
    <w:rsid w:val="002469EB"/>
    <w:rsid w:val="00247351"/>
    <w:rsid w:val="00254C91"/>
    <w:rsid w:val="002552C5"/>
    <w:rsid w:val="00264C4D"/>
    <w:rsid w:val="00265599"/>
    <w:rsid w:val="00293530"/>
    <w:rsid w:val="00294133"/>
    <w:rsid w:val="00294260"/>
    <w:rsid w:val="002947AE"/>
    <w:rsid w:val="002A0111"/>
    <w:rsid w:val="002B09AA"/>
    <w:rsid w:val="002B2045"/>
    <w:rsid w:val="00312D57"/>
    <w:rsid w:val="0032290A"/>
    <w:rsid w:val="0032573D"/>
    <w:rsid w:val="0033391F"/>
    <w:rsid w:val="00333EC7"/>
    <w:rsid w:val="00341227"/>
    <w:rsid w:val="00343701"/>
    <w:rsid w:val="00345389"/>
    <w:rsid w:val="003610D3"/>
    <w:rsid w:val="00380D2A"/>
    <w:rsid w:val="003858C3"/>
    <w:rsid w:val="00386646"/>
    <w:rsid w:val="003A431F"/>
    <w:rsid w:val="003D530A"/>
    <w:rsid w:val="003E0C0E"/>
    <w:rsid w:val="003F0106"/>
    <w:rsid w:val="003F2FFD"/>
    <w:rsid w:val="003F4050"/>
    <w:rsid w:val="00412F69"/>
    <w:rsid w:val="004222E8"/>
    <w:rsid w:val="00425449"/>
    <w:rsid w:val="00425A27"/>
    <w:rsid w:val="00427EC0"/>
    <w:rsid w:val="00430045"/>
    <w:rsid w:val="00445DB7"/>
    <w:rsid w:val="00447DB1"/>
    <w:rsid w:val="00450795"/>
    <w:rsid w:val="0047066B"/>
    <w:rsid w:val="00471D32"/>
    <w:rsid w:val="00480934"/>
    <w:rsid w:val="00483843"/>
    <w:rsid w:val="00492070"/>
    <w:rsid w:val="004A502D"/>
    <w:rsid w:val="004A6E19"/>
    <w:rsid w:val="004C57F8"/>
    <w:rsid w:val="004E2479"/>
    <w:rsid w:val="004F4756"/>
    <w:rsid w:val="00510B06"/>
    <w:rsid w:val="00514375"/>
    <w:rsid w:val="00523F64"/>
    <w:rsid w:val="00536EB7"/>
    <w:rsid w:val="00554A77"/>
    <w:rsid w:val="00573B5E"/>
    <w:rsid w:val="005754D3"/>
    <w:rsid w:val="00583962"/>
    <w:rsid w:val="0058563B"/>
    <w:rsid w:val="005946D3"/>
    <w:rsid w:val="005A0313"/>
    <w:rsid w:val="005A0427"/>
    <w:rsid w:val="005A1F4F"/>
    <w:rsid w:val="005C2E5B"/>
    <w:rsid w:val="005C476F"/>
    <w:rsid w:val="005E0156"/>
    <w:rsid w:val="005E027A"/>
    <w:rsid w:val="005E4506"/>
    <w:rsid w:val="005E6803"/>
    <w:rsid w:val="006006D1"/>
    <w:rsid w:val="00637D8C"/>
    <w:rsid w:val="00647816"/>
    <w:rsid w:val="00650E19"/>
    <w:rsid w:val="006571D6"/>
    <w:rsid w:val="006624B9"/>
    <w:rsid w:val="00671F2C"/>
    <w:rsid w:val="006756F8"/>
    <w:rsid w:val="00681323"/>
    <w:rsid w:val="006870D0"/>
    <w:rsid w:val="00687910"/>
    <w:rsid w:val="00696140"/>
    <w:rsid w:val="006A5029"/>
    <w:rsid w:val="006D006A"/>
    <w:rsid w:val="006E06AA"/>
    <w:rsid w:val="006E0DAA"/>
    <w:rsid w:val="006E1856"/>
    <w:rsid w:val="006E5559"/>
    <w:rsid w:val="006F1DC3"/>
    <w:rsid w:val="006F2F05"/>
    <w:rsid w:val="006F5446"/>
    <w:rsid w:val="006F6DCF"/>
    <w:rsid w:val="00717283"/>
    <w:rsid w:val="00730689"/>
    <w:rsid w:val="007328B4"/>
    <w:rsid w:val="007360C8"/>
    <w:rsid w:val="00764354"/>
    <w:rsid w:val="007734F3"/>
    <w:rsid w:val="00774407"/>
    <w:rsid w:val="00775F0E"/>
    <w:rsid w:val="00784277"/>
    <w:rsid w:val="00791D45"/>
    <w:rsid w:val="007A0105"/>
    <w:rsid w:val="007D2217"/>
    <w:rsid w:val="007D5CD3"/>
    <w:rsid w:val="007E31C8"/>
    <w:rsid w:val="007E69A1"/>
    <w:rsid w:val="007F77DE"/>
    <w:rsid w:val="00806B79"/>
    <w:rsid w:val="00826387"/>
    <w:rsid w:val="00834A2C"/>
    <w:rsid w:val="00835065"/>
    <w:rsid w:val="008372C9"/>
    <w:rsid w:val="00856BA2"/>
    <w:rsid w:val="00871E9D"/>
    <w:rsid w:val="008745AF"/>
    <w:rsid w:val="00874869"/>
    <w:rsid w:val="00882729"/>
    <w:rsid w:val="008A360F"/>
    <w:rsid w:val="008A4DC0"/>
    <w:rsid w:val="008B289E"/>
    <w:rsid w:val="008B6FAA"/>
    <w:rsid w:val="008B7B1B"/>
    <w:rsid w:val="008C46BD"/>
    <w:rsid w:val="008D4F18"/>
    <w:rsid w:val="008F143A"/>
    <w:rsid w:val="009150E2"/>
    <w:rsid w:val="0092127C"/>
    <w:rsid w:val="00923EED"/>
    <w:rsid w:val="0093571A"/>
    <w:rsid w:val="009357C0"/>
    <w:rsid w:val="00940F60"/>
    <w:rsid w:val="00945382"/>
    <w:rsid w:val="009521C9"/>
    <w:rsid w:val="00956E64"/>
    <w:rsid w:val="00977386"/>
    <w:rsid w:val="009777FB"/>
    <w:rsid w:val="00986808"/>
    <w:rsid w:val="009937E2"/>
    <w:rsid w:val="009942BE"/>
    <w:rsid w:val="009D70D4"/>
    <w:rsid w:val="009E1E73"/>
    <w:rsid w:val="009E58DA"/>
    <w:rsid w:val="009F13BF"/>
    <w:rsid w:val="00A04284"/>
    <w:rsid w:val="00A14C8A"/>
    <w:rsid w:val="00A25958"/>
    <w:rsid w:val="00A26971"/>
    <w:rsid w:val="00A445CA"/>
    <w:rsid w:val="00A4483B"/>
    <w:rsid w:val="00A66E7C"/>
    <w:rsid w:val="00A67076"/>
    <w:rsid w:val="00A67CF4"/>
    <w:rsid w:val="00A71247"/>
    <w:rsid w:val="00A718E6"/>
    <w:rsid w:val="00A73B32"/>
    <w:rsid w:val="00A80844"/>
    <w:rsid w:val="00A823EA"/>
    <w:rsid w:val="00AA0F44"/>
    <w:rsid w:val="00AB48FF"/>
    <w:rsid w:val="00AB57EA"/>
    <w:rsid w:val="00AD6294"/>
    <w:rsid w:val="00AE4240"/>
    <w:rsid w:val="00AE5694"/>
    <w:rsid w:val="00AE790A"/>
    <w:rsid w:val="00B02437"/>
    <w:rsid w:val="00B04764"/>
    <w:rsid w:val="00B20B4F"/>
    <w:rsid w:val="00B21E1B"/>
    <w:rsid w:val="00B2204A"/>
    <w:rsid w:val="00B24E61"/>
    <w:rsid w:val="00B30A99"/>
    <w:rsid w:val="00B34A64"/>
    <w:rsid w:val="00B515CB"/>
    <w:rsid w:val="00B56AB0"/>
    <w:rsid w:val="00B70B5B"/>
    <w:rsid w:val="00B71D92"/>
    <w:rsid w:val="00B76750"/>
    <w:rsid w:val="00B8074F"/>
    <w:rsid w:val="00B87B02"/>
    <w:rsid w:val="00B9107C"/>
    <w:rsid w:val="00BC2EEB"/>
    <w:rsid w:val="00BD024B"/>
    <w:rsid w:val="00BD246E"/>
    <w:rsid w:val="00BD35A9"/>
    <w:rsid w:val="00BD5A6E"/>
    <w:rsid w:val="00BE5002"/>
    <w:rsid w:val="00BF4BD5"/>
    <w:rsid w:val="00C03B3D"/>
    <w:rsid w:val="00C07F05"/>
    <w:rsid w:val="00C17992"/>
    <w:rsid w:val="00C20C3F"/>
    <w:rsid w:val="00C246ED"/>
    <w:rsid w:val="00C4182B"/>
    <w:rsid w:val="00C44F2E"/>
    <w:rsid w:val="00C5357B"/>
    <w:rsid w:val="00C60BD8"/>
    <w:rsid w:val="00C74FA7"/>
    <w:rsid w:val="00C759FE"/>
    <w:rsid w:val="00C82536"/>
    <w:rsid w:val="00C91658"/>
    <w:rsid w:val="00CA2115"/>
    <w:rsid w:val="00CA22DA"/>
    <w:rsid w:val="00CC22BC"/>
    <w:rsid w:val="00CC57C8"/>
    <w:rsid w:val="00CD615D"/>
    <w:rsid w:val="00CD6587"/>
    <w:rsid w:val="00CE2BBC"/>
    <w:rsid w:val="00CF4D4B"/>
    <w:rsid w:val="00CF5C1E"/>
    <w:rsid w:val="00D03F47"/>
    <w:rsid w:val="00D101C5"/>
    <w:rsid w:val="00D128FE"/>
    <w:rsid w:val="00D12A2D"/>
    <w:rsid w:val="00D465FE"/>
    <w:rsid w:val="00D50072"/>
    <w:rsid w:val="00D50B46"/>
    <w:rsid w:val="00D62D0A"/>
    <w:rsid w:val="00D67D96"/>
    <w:rsid w:val="00D805DE"/>
    <w:rsid w:val="00D81151"/>
    <w:rsid w:val="00DB16ED"/>
    <w:rsid w:val="00DB7452"/>
    <w:rsid w:val="00DC0187"/>
    <w:rsid w:val="00DC0B11"/>
    <w:rsid w:val="00DE5F5E"/>
    <w:rsid w:val="00DF66BA"/>
    <w:rsid w:val="00E01336"/>
    <w:rsid w:val="00E046CA"/>
    <w:rsid w:val="00E1699F"/>
    <w:rsid w:val="00E24782"/>
    <w:rsid w:val="00E30607"/>
    <w:rsid w:val="00E3646E"/>
    <w:rsid w:val="00E36FC2"/>
    <w:rsid w:val="00E45E12"/>
    <w:rsid w:val="00E55A57"/>
    <w:rsid w:val="00E619E9"/>
    <w:rsid w:val="00E63F66"/>
    <w:rsid w:val="00E73F41"/>
    <w:rsid w:val="00E81CBE"/>
    <w:rsid w:val="00E90451"/>
    <w:rsid w:val="00EA512A"/>
    <w:rsid w:val="00EB150F"/>
    <w:rsid w:val="00EB4587"/>
    <w:rsid w:val="00ED13FB"/>
    <w:rsid w:val="00ED4872"/>
    <w:rsid w:val="00EE019F"/>
    <w:rsid w:val="00EE05F0"/>
    <w:rsid w:val="00F051EA"/>
    <w:rsid w:val="00F13029"/>
    <w:rsid w:val="00F155D4"/>
    <w:rsid w:val="00F409F8"/>
    <w:rsid w:val="00F51B5B"/>
    <w:rsid w:val="00F62431"/>
    <w:rsid w:val="00F633DD"/>
    <w:rsid w:val="00F657B8"/>
    <w:rsid w:val="00F848BA"/>
    <w:rsid w:val="00FA52CA"/>
    <w:rsid w:val="00FA7D6E"/>
    <w:rsid w:val="00FB0FD9"/>
    <w:rsid w:val="00FB2B9C"/>
    <w:rsid w:val="00FB3EAB"/>
    <w:rsid w:val="00FB696C"/>
    <w:rsid w:val="00FC1989"/>
    <w:rsid w:val="00FD20C6"/>
    <w:rsid w:val="00FD2312"/>
    <w:rsid w:val="00FD2D46"/>
    <w:rsid w:val="00FE5F71"/>
    <w:rsid w:val="00FF60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1989"/>
    <w:pPr>
      <w:spacing w:line="455" w:lineRule="exact"/>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rsid w:val="00FC1989"/>
    <w:pPr>
      <w:spacing w:line="227" w:lineRule="exact"/>
    </w:pPr>
  </w:style>
  <w:style w:type="paragraph" w:customStyle="1" w:styleId="15Spacing">
    <w:name w:val="1.5 Spacing"/>
    <w:basedOn w:val="Normal"/>
    <w:rsid w:val="00FC1989"/>
    <w:pPr>
      <w:spacing w:line="341" w:lineRule="exact"/>
    </w:pPr>
  </w:style>
  <w:style w:type="paragraph" w:customStyle="1" w:styleId="DoubleSpacing">
    <w:name w:val="Double Spacing"/>
    <w:basedOn w:val="Normal"/>
    <w:rsid w:val="00FC1989"/>
  </w:style>
  <w:style w:type="paragraph" w:customStyle="1" w:styleId="AttorneyName">
    <w:name w:val="Attorney Name"/>
    <w:basedOn w:val="SingleSpacing"/>
    <w:rsid w:val="00FC1989"/>
  </w:style>
  <w:style w:type="paragraph" w:customStyle="1" w:styleId="FirmName">
    <w:name w:val="Firm Name"/>
    <w:basedOn w:val="SingleSpacing"/>
    <w:rsid w:val="00FC1989"/>
    <w:pPr>
      <w:jc w:val="center"/>
    </w:pPr>
  </w:style>
  <w:style w:type="paragraph" w:customStyle="1" w:styleId="SignatureBlock">
    <w:name w:val="Signature Block"/>
    <w:basedOn w:val="SingleSpacing"/>
    <w:rsid w:val="00FC1989"/>
    <w:pPr>
      <w:ind w:left="5760"/>
    </w:pPr>
  </w:style>
  <w:style w:type="paragraph" w:styleId="Header">
    <w:name w:val="header"/>
    <w:basedOn w:val="Normal"/>
    <w:rsid w:val="00FC1989"/>
    <w:pPr>
      <w:tabs>
        <w:tab w:val="center" w:pos="4320"/>
        <w:tab w:val="right" w:pos="8640"/>
      </w:tabs>
    </w:pPr>
  </w:style>
  <w:style w:type="paragraph" w:styleId="Footer">
    <w:name w:val="footer"/>
    <w:basedOn w:val="Normal"/>
    <w:rsid w:val="00FC1989"/>
    <w:pPr>
      <w:tabs>
        <w:tab w:val="center" w:pos="4320"/>
        <w:tab w:val="right" w:pos="8640"/>
      </w:tabs>
    </w:pPr>
  </w:style>
  <w:style w:type="paragraph" w:styleId="ListParagraph">
    <w:name w:val="List Paragraph"/>
    <w:basedOn w:val="Normal"/>
    <w:uiPriority w:val="34"/>
    <w:qFormat/>
    <w:rsid w:val="00C9165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Peremptory%20Challen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538903-9017-4934-9E59-B02A8F969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Peremptory Challenge</Template>
  <TotalTime>840</TotalTime>
  <Pages>13</Pages>
  <Words>2328</Words>
  <Characters>12946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Pleading Wizard</vt:lpstr>
    </vt:vector>
  </TitlesOfParts>
  <Company>County of Sonoma</Company>
  <LinksUpToDate>false</LinksUpToDate>
  <CharactersWithSpaces>15244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creator>Guest</dc:creator>
  <cp:lastModifiedBy>Guest</cp:lastModifiedBy>
  <cp:revision>198</cp:revision>
  <cp:lastPrinted>2006-09-08T01:03:00Z</cp:lastPrinted>
  <dcterms:created xsi:type="dcterms:W3CDTF">2014-03-21T19:00:00Z</dcterms:created>
  <dcterms:modified xsi:type="dcterms:W3CDTF">2014-04-11T17:38:00Z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2001011800</vt:i4>
  </property>
  <property fmtid="{D5CDD505-2E9C-101B-9397-08002B2CF9AE}" pid="4" name="LCID">
    <vt:i4>1033</vt:i4>
  </property>
</Properties>
</file>