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D8" w:rsidRPr="006358D8" w:rsidRDefault="006358D8" w:rsidP="006358D8">
      <w:pPr>
        <w:spacing w:after="0" w:line="360" w:lineRule="auto"/>
        <w:jc w:val="center"/>
        <w:textAlignment w:val="baseline"/>
        <w:rPr>
          <w:rFonts w:ascii="Georgia" w:eastAsia="Times New Roman" w:hAnsi="Georgia" w:cs="Helvetica"/>
          <w:b/>
          <w:bCs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b/>
          <w:bCs/>
          <w:color w:val="373739"/>
          <w:sz w:val="28"/>
        </w:rPr>
        <w:t>NOTICE OF VIOLATION OF PARK RULES AND REGULATIONS</w:t>
      </w:r>
    </w:p>
    <w:p w:rsidR="006358D8" w:rsidRPr="006358D8" w:rsidRDefault="006358D8" w:rsidP="006358D8">
      <w:pPr>
        <w:spacing w:after="0" w:line="360" w:lineRule="auto"/>
        <w:jc w:val="center"/>
        <w:textAlignment w:val="baseline"/>
        <w:rPr>
          <w:rFonts w:ascii="Georgia" w:eastAsia="Times New Roman" w:hAnsi="Georgia" w:cs="Helvetica"/>
          <w:b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b/>
          <w:color w:val="373739"/>
          <w:sz w:val="28"/>
          <w:szCs w:val="28"/>
        </w:rPr>
        <w:t>SEVEN</w:t>
      </w:r>
      <w:r>
        <w:rPr>
          <w:rFonts w:ascii="Georgia" w:eastAsia="Times New Roman" w:hAnsi="Georgia" w:cs="Helvetica"/>
          <w:b/>
          <w:color w:val="373739"/>
          <w:sz w:val="28"/>
          <w:szCs w:val="28"/>
        </w:rPr>
        <w:t xml:space="preserve"> </w:t>
      </w:r>
      <w:r w:rsidRPr="006358D8">
        <w:rPr>
          <w:rFonts w:ascii="Georgia" w:eastAsia="Times New Roman" w:hAnsi="Georgia" w:cs="Helvetica"/>
          <w:b/>
          <w:color w:val="373739"/>
          <w:sz w:val="28"/>
          <w:szCs w:val="28"/>
        </w:rPr>
        <w:t xml:space="preserve">DAY NOTICE TO </w:t>
      </w:r>
      <w:r w:rsidRPr="006358D8">
        <w:rPr>
          <w:rFonts w:ascii="Georgia" w:eastAsia="Times New Roman" w:hAnsi="Georgia" w:cs="Helvetica"/>
          <w:b/>
          <w:color w:val="373739"/>
          <w:sz w:val="28"/>
          <w:szCs w:val="28"/>
          <w:u w:val="single"/>
        </w:rPr>
        <w:t>CURE</w:t>
      </w:r>
    </w:p>
    <w:p w:rsidR="006358D8" w:rsidRPr="006358D8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6358D8" w:rsidRPr="006358D8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TO</w:t>
      </w:r>
      <w:proofErr w:type="gramStart"/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:</w:t>
      </w:r>
      <w:proofErr w:type="gramEnd"/>
      <w:r w:rsidRPr="006358D8">
        <w:rPr>
          <w:rFonts w:ascii="Helvetica" w:eastAsia="Times New Roman" w:hAnsi="Helvetica" w:cs="Helvetica"/>
          <w:color w:val="373739"/>
          <w:sz w:val="28"/>
          <w:szCs w:val="28"/>
        </w:rPr>
        <w:t> 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[</w:t>
      </w:r>
      <w:r w:rsidRPr="006358D8">
        <w:rPr>
          <w:rFonts w:ascii="Georgia" w:eastAsia="Times New Roman" w:hAnsi="Georgia" w:cs="Helvetica"/>
          <w:i/>
          <w:iCs/>
          <w:color w:val="373739"/>
          <w:sz w:val="28"/>
        </w:rPr>
        <w:t>name of homeowner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br/>
        <w:t>[</w:t>
      </w:r>
      <w:r w:rsidRPr="006358D8">
        <w:rPr>
          <w:rFonts w:ascii="Georgia" w:eastAsia="Times New Roman" w:hAnsi="Georgia" w:cs="Helvetica"/>
          <w:i/>
          <w:iCs/>
          <w:color w:val="373739"/>
          <w:sz w:val="28"/>
        </w:rPr>
        <w:t>address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br/>
        <w:t>[</w:t>
      </w:r>
      <w:r w:rsidRPr="006358D8">
        <w:rPr>
          <w:rFonts w:ascii="Georgia" w:eastAsia="Times New Roman" w:hAnsi="Georgia" w:cs="Helvetica"/>
          <w:i/>
          <w:iCs/>
          <w:color w:val="373739"/>
          <w:sz w:val="28"/>
        </w:rPr>
        <w:t>city, state, zip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</w:p>
    <w:p w:rsidR="006358D8" w:rsidRPr="006358D8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2C3176" w:rsidRDefault="006358D8" w:rsidP="00E30BC3">
      <w:pPr>
        <w:spacing w:line="360" w:lineRule="auto"/>
        <w:rPr>
          <w:rFonts w:ascii="Georgia" w:hAnsi="Georgia"/>
          <w:sz w:val="28"/>
          <w:szCs w:val="28"/>
        </w:rPr>
      </w:pPr>
      <w:r w:rsidRPr="006358D8">
        <w:rPr>
          <w:rFonts w:ascii="Georgia" w:hAnsi="Georgia"/>
          <w:sz w:val="28"/>
          <w:szCs w:val="28"/>
        </w:rPr>
        <w:t xml:space="preserve">As the homeowner of the </w:t>
      </w:r>
      <w:proofErr w:type="spellStart"/>
      <w:r w:rsidRPr="006358D8">
        <w:rPr>
          <w:rFonts w:ascii="Georgia" w:hAnsi="Georgia"/>
          <w:sz w:val="28"/>
          <w:szCs w:val="28"/>
        </w:rPr>
        <w:t>mobilehome</w:t>
      </w:r>
      <w:proofErr w:type="spellEnd"/>
      <w:r w:rsidRPr="006358D8">
        <w:rPr>
          <w:rFonts w:ascii="Georgia" w:hAnsi="Georgia"/>
          <w:sz w:val="28"/>
          <w:szCs w:val="28"/>
        </w:rPr>
        <w:t xml:space="preserve"> located at [</w:t>
      </w:r>
      <w:r w:rsidRPr="00575D81">
        <w:rPr>
          <w:rFonts w:ascii="Georgia" w:hAnsi="Georgia"/>
          <w:i/>
          <w:iCs/>
          <w:color w:val="FF0000"/>
          <w:sz w:val="28"/>
          <w:szCs w:val="28"/>
        </w:rPr>
        <w:t>lot or s</w:t>
      </w:r>
      <w:r w:rsidR="00575D81" w:rsidRPr="00575D81">
        <w:rPr>
          <w:rFonts w:ascii="Georgia" w:hAnsi="Georgia"/>
          <w:i/>
          <w:iCs/>
          <w:color w:val="FF0000"/>
          <w:sz w:val="28"/>
          <w:szCs w:val="28"/>
        </w:rPr>
        <w:t>pace</w:t>
      </w:r>
      <w:r w:rsidRPr="00575D81">
        <w:rPr>
          <w:rFonts w:ascii="Georgia" w:hAnsi="Georgia"/>
          <w:i/>
          <w:iCs/>
          <w:color w:val="FF0000"/>
          <w:sz w:val="28"/>
          <w:szCs w:val="28"/>
        </w:rPr>
        <w:t xml:space="preserve"> designation</w:t>
      </w:r>
      <w:r w:rsidRPr="006358D8">
        <w:rPr>
          <w:rFonts w:ascii="Georgia" w:hAnsi="Georgia"/>
          <w:sz w:val="28"/>
          <w:szCs w:val="28"/>
        </w:rPr>
        <w:t xml:space="preserve">] </w:t>
      </w:r>
      <w:r w:rsidR="002C3176">
        <w:rPr>
          <w:rFonts w:ascii="Georgia" w:hAnsi="Georgia"/>
          <w:sz w:val="28"/>
          <w:szCs w:val="28"/>
        </w:rPr>
        <w:t>___________</w:t>
      </w:r>
      <w:r w:rsidR="00575D81">
        <w:rPr>
          <w:rFonts w:ascii="Georgia" w:hAnsi="Georgia"/>
          <w:sz w:val="28"/>
          <w:szCs w:val="28"/>
        </w:rPr>
        <w:t>_______________</w:t>
      </w:r>
      <w:r w:rsidR="002C3176">
        <w:rPr>
          <w:rFonts w:ascii="Georgia" w:hAnsi="Georgia"/>
          <w:sz w:val="28"/>
          <w:szCs w:val="28"/>
        </w:rPr>
        <w:t>____</w:t>
      </w:r>
      <w:r w:rsidRPr="006358D8">
        <w:rPr>
          <w:rFonts w:ascii="Georgia" w:hAnsi="Georgia"/>
          <w:sz w:val="28"/>
          <w:szCs w:val="28"/>
        </w:rPr>
        <w:t>in [</w:t>
      </w:r>
      <w:r w:rsidRPr="00575D81">
        <w:rPr>
          <w:rFonts w:ascii="Georgia" w:hAnsi="Georgia"/>
          <w:i/>
          <w:iCs/>
          <w:color w:val="FF0000"/>
          <w:sz w:val="28"/>
          <w:szCs w:val="28"/>
        </w:rPr>
        <w:t xml:space="preserve">name of </w:t>
      </w:r>
      <w:proofErr w:type="spellStart"/>
      <w:r w:rsidRPr="00575D81">
        <w:rPr>
          <w:rFonts w:ascii="Georgia" w:hAnsi="Georgia"/>
          <w:i/>
          <w:iCs/>
          <w:color w:val="FF0000"/>
          <w:sz w:val="28"/>
          <w:szCs w:val="28"/>
        </w:rPr>
        <w:t>mobilehome</w:t>
      </w:r>
      <w:proofErr w:type="spellEnd"/>
      <w:r w:rsidRPr="00575D81">
        <w:rPr>
          <w:rFonts w:ascii="Georgia" w:hAnsi="Georgia"/>
          <w:i/>
          <w:iCs/>
          <w:color w:val="FF0000"/>
          <w:sz w:val="28"/>
          <w:szCs w:val="28"/>
        </w:rPr>
        <w:t xml:space="preserve"> park</w:t>
      </w:r>
      <w:r w:rsidRPr="006358D8">
        <w:rPr>
          <w:rFonts w:ascii="Georgia" w:hAnsi="Georgia"/>
          <w:sz w:val="28"/>
          <w:szCs w:val="28"/>
        </w:rPr>
        <w:t>]</w:t>
      </w:r>
      <w:r w:rsidR="002C3176">
        <w:rPr>
          <w:rFonts w:ascii="Georgia" w:hAnsi="Georgia"/>
          <w:sz w:val="28"/>
          <w:szCs w:val="28"/>
        </w:rPr>
        <w:t xml:space="preserve"> _________________________________________________</w:t>
      </w:r>
      <w:r w:rsidRPr="006358D8">
        <w:rPr>
          <w:rFonts w:ascii="Georgia" w:hAnsi="Georgia"/>
          <w:sz w:val="28"/>
          <w:szCs w:val="28"/>
        </w:rPr>
        <w:t xml:space="preserve"> (“the Park”), you are hereby informed that you have</w:t>
      </w:r>
      <w:r w:rsidR="002C3176">
        <w:rPr>
          <w:rFonts w:ascii="Georgia" w:hAnsi="Georgia"/>
          <w:sz w:val="28"/>
          <w:szCs w:val="28"/>
        </w:rPr>
        <w:t>,</w:t>
      </w:r>
      <w:r w:rsidRPr="006358D8">
        <w:rPr>
          <w:rFonts w:ascii="Georgia" w:hAnsi="Georgia"/>
          <w:sz w:val="28"/>
          <w:szCs w:val="28"/>
        </w:rPr>
        <w:t> </w:t>
      </w:r>
      <w:r w:rsidRPr="006358D8">
        <w:rPr>
          <w:rFonts w:ascii="Georgia" w:hAnsi="Georgia"/>
          <w:i/>
          <w:iCs/>
          <w:sz w:val="28"/>
          <w:szCs w:val="28"/>
        </w:rPr>
        <w:t>or</w:t>
      </w:r>
      <w:r w:rsidRPr="006358D8">
        <w:rPr>
          <w:rFonts w:ascii="Georgia" w:hAnsi="Georgia"/>
          <w:sz w:val="28"/>
          <w:szCs w:val="28"/>
        </w:rPr>
        <w:t xml:space="preserve"> a resident of your </w:t>
      </w:r>
      <w:proofErr w:type="spellStart"/>
      <w:r w:rsidRPr="006358D8">
        <w:rPr>
          <w:rFonts w:ascii="Georgia" w:hAnsi="Georgia"/>
          <w:sz w:val="28"/>
          <w:szCs w:val="28"/>
        </w:rPr>
        <w:t>mobilehome</w:t>
      </w:r>
      <w:proofErr w:type="spellEnd"/>
      <w:r w:rsidRPr="006358D8">
        <w:rPr>
          <w:rFonts w:ascii="Georgia" w:hAnsi="Georgia"/>
          <w:sz w:val="28"/>
          <w:szCs w:val="28"/>
        </w:rPr>
        <w:t xml:space="preserve"> has</w:t>
      </w:r>
      <w:r w:rsidR="002C3176">
        <w:rPr>
          <w:rFonts w:ascii="Georgia" w:hAnsi="Georgia"/>
          <w:sz w:val="28"/>
          <w:szCs w:val="28"/>
        </w:rPr>
        <w:t>,</w:t>
      </w:r>
      <w:r w:rsidRPr="006358D8">
        <w:rPr>
          <w:rFonts w:ascii="Georgia" w:hAnsi="Georgia"/>
          <w:sz w:val="28"/>
          <w:szCs w:val="28"/>
        </w:rPr>
        <w:t xml:space="preserve"> violated </w:t>
      </w:r>
      <w:r w:rsidR="00575D81">
        <w:rPr>
          <w:rFonts w:ascii="Georgia" w:hAnsi="Georgia"/>
          <w:sz w:val="28"/>
          <w:szCs w:val="28"/>
        </w:rPr>
        <w:t>[</w:t>
      </w:r>
      <w:r w:rsidRPr="00575D81">
        <w:rPr>
          <w:rFonts w:ascii="Georgia" w:hAnsi="Georgia"/>
          <w:i/>
          <w:color w:val="FF0000"/>
          <w:sz w:val="28"/>
          <w:szCs w:val="28"/>
        </w:rPr>
        <w:t xml:space="preserve">one </w:t>
      </w:r>
      <w:r w:rsidR="00575D81" w:rsidRPr="00575D81">
        <w:rPr>
          <w:rFonts w:ascii="Georgia" w:hAnsi="Georgia"/>
          <w:i/>
          <w:color w:val="FF0000"/>
          <w:sz w:val="28"/>
          <w:szCs w:val="28"/>
        </w:rPr>
        <w:t>or</w:t>
      </w:r>
      <w:r w:rsidRPr="00575D81">
        <w:rPr>
          <w:rFonts w:ascii="Georgia" w:hAnsi="Georgia"/>
          <w:i/>
          <w:iCs/>
          <w:color w:val="FF0000"/>
          <w:sz w:val="28"/>
          <w:szCs w:val="28"/>
        </w:rPr>
        <w:t xml:space="preserve"> other number</w:t>
      </w:r>
      <w:r w:rsidRPr="006358D8">
        <w:rPr>
          <w:rFonts w:ascii="Georgia" w:hAnsi="Georgia"/>
          <w:sz w:val="28"/>
          <w:szCs w:val="28"/>
        </w:rPr>
        <w:t xml:space="preserve">] </w:t>
      </w:r>
      <w:r w:rsidR="002C3176">
        <w:rPr>
          <w:rFonts w:ascii="Georgia" w:hAnsi="Georgia"/>
          <w:sz w:val="28"/>
          <w:szCs w:val="28"/>
        </w:rPr>
        <w:t>_</w:t>
      </w:r>
      <w:r w:rsidR="00575D81">
        <w:rPr>
          <w:rFonts w:ascii="Georgia" w:hAnsi="Georgia"/>
          <w:sz w:val="28"/>
          <w:szCs w:val="28"/>
        </w:rPr>
        <w:t>_</w:t>
      </w:r>
      <w:r w:rsidR="002C3176">
        <w:rPr>
          <w:rFonts w:ascii="Georgia" w:hAnsi="Georgia"/>
          <w:sz w:val="28"/>
          <w:szCs w:val="28"/>
        </w:rPr>
        <w:t>_</w:t>
      </w:r>
      <w:r w:rsidRPr="006358D8">
        <w:rPr>
          <w:rFonts w:ascii="Georgia" w:hAnsi="Georgia"/>
          <w:sz w:val="28"/>
          <w:szCs w:val="28"/>
        </w:rPr>
        <w:t>of the rules and regulations of the Park, which are a part of your rental agreement. Specifically,[you have </w:t>
      </w:r>
      <w:r w:rsidRPr="006358D8">
        <w:rPr>
          <w:rFonts w:ascii="Georgia" w:hAnsi="Georgia"/>
          <w:i/>
          <w:iCs/>
          <w:sz w:val="28"/>
          <w:szCs w:val="28"/>
        </w:rPr>
        <w:t>or</w:t>
      </w:r>
      <w:r w:rsidRPr="006358D8">
        <w:rPr>
          <w:rFonts w:ascii="Georgia" w:hAnsi="Georgia"/>
          <w:sz w:val="28"/>
          <w:szCs w:val="28"/>
        </w:rPr>
        <w:t> the resident has failed to comply with Section</w:t>
      </w:r>
      <w:r w:rsidR="002C3176">
        <w:rPr>
          <w:rFonts w:ascii="Georgia" w:hAnsi="Georgia"/>
          <w:sz w:val="28"/>
          <w:szCs w:val="28"/>
        </w:rPr>
        <w:t>(s)</w:t>
      </w:r>
      <w:r w:rsidRPr="006358D8">
        <w:rPr>
          <w:rFonts w:ascii="Georgia" w:hAnsi="Georgia"/>
          <w:sz w:val="28"/>
          <w:szCs w:val="28"/>
        </w:rPr>
        <w:t xml:space="preserve"> </w:t>
      </w:r>
      <w:r w:rsidR="002C3176">
        <w:rPr>
          <w:rFonts w:ascii="Georgia" w:hAnsi="Georgia"/>
          <w:sz w:val="28"/>
          <w:szCs w:val="28"/>
        </w:rPr>
        <w:t>___</w:t>
      </w:r>
      <w:r w:rsidRPr="006358D8">
        <w:rPr>
          <w:rFonts w:ascii="Georgia" w:hAnsi="Georgia"/>
          <w:sz w:val="28"/>
          <w:szCs w:val="28"/>
        </w:rPr>
        <w:t xml:space="preserve"> </w:t>
      </w:r>
      <w:r w:rsidR="002C3176">
        <w:rPr>
          <w:rFonts w:ascii="Georgia" w:hAnsi="Georgia"/>
          <w:sz w:val="28"/>
          <w:szCs w:val="28"/>
        </w:rPr>
        <w:t xml:space="preserve"> ___ ___ ___</w:t>
      </w:r>
      <w:r w:rsidRPr="006358D8">
        <w:rPr>
          <w:rFonts w:ascii="Georgia" w:hAnsi="Georgia"/>
          <w:sz w:val="28"/>
          <w:szCs w:val="28"/>
        </w:rPr>
        <w:t xml:space="preserve">of those rules and regulations, </w:t>
      </w:r>
      <w:r w:rsidR="002C3176">
        <w:rPr>
          <w:rFonts w:ascii="Georgia" w:hAnsi="Georgia"/>
          <w:sz w:val="28"/>
          <w:szCs w:val="28"/>
        </w:rPr>
        <w:t xml:space="preserve"> (“</w:t>
      </w:r>
      <w:r w:rsidR="002C3176" w:rsidRPr="00575D81">
        <w:rPr>
          <w:rFonts w:ascii="Georgia" w:hAnsi="Georgia"/>
          <w:b/>
          <w:sz w:val="28"/>
          <w:szCs w:val="28"/>
        </w:rPr>
        <w:t>the Rules</w:t>
      </w:r>
      <w:r w:rsidR="002C3176">
        <w:rPr>
          <w:rFonts w:ascii="Georgia" w:hAnsi="Georgia"/>
          <w:sz w:val="28"/>
          <w:szCs w:val="28"/>
        </w:rPr>
        <w:t xml:space="preserve">”)  copies of </w:t>
      </w:r>
      <w:r w:rsidR="002C3176" w:rsidRPr="00575D81">
        <w:rPr>
          <w:rFonts w:ascii="Georgia" w:hAnsi="Georgia"/>
          <w:b/>
          <w:sz w:val="28"/>
          <w:szCs w:val="28"/>
        </w:rPr>
        <w:t>which are</w:t>
      </w:r>
      <w:r w:rsidR="002C3176">
        <w:rPr>
          <w:rFonts w:ascii="Georgia" w:hAnsi="Georgia"/>
          <w:sz w:val="28"/>
          <w:szCs w:val="28"/>
        </w:rPr>
        <w:t xml:space="preserve"> </w:t>
      </w:r>
      <w:r w:rsidR="002C3176" w:rsidRPr="00575D81">
        <w:rPr>
          <w:rFonts w:ascii="Georgia" w:hAnsi="Georgia"/>
          <w:b/>
          <w:sz w:val="28"/>
          <w:szCs w:val="28"/>
        </w:rPr>
        <w:t>attached to this Notice and are made a part of this Notice</w:t>
      </w:r>
      <w:r w:rsidR="002C3176">
        <w:rPr>
          <w:rFonts w:ascii="Georgia" w:hAnsi="Georgia"/>
          <w:sz w:val="28"/>
          <w:szCs w:val="28"/>
        </w:rPr>
        <w:t xml:space="preserve">.  </w:t>
      </w:r>
    </w:p>
    <w:p w:rsidR="00E30BC3" w:rsidRDefault="002C3176" w:rsidP="00E30BC3">
      <w:pPr>
        <w:spacing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You or your resident has failed to comply with the</w:t>
      </w:r>
      <w:r w:rsidR="00E30BC3">
        <w:rPr>
          <w:rFonts w:ascii="Georgia" w:hAnsi="Georgia"/>
          <w:sz w:val="28"/>
          <w:szCs w:val="28"/>
        </w:rPr>
        <w:t xml:space="preserve"> </w:t>
      </w:r>
      <w:r w:rsidR="00E30BC3" w:rsidRPr="00575D81">
        <w:rPr>
          <w:rFonts w:ascii="Georgia" w:hAnsi="Georgia"/>
          <w:b/>
          <w:sz w:val="28"/>
          <w:szCs w:val="28"/>
        </w:rPr>
        <w:t>Rules</w:t>
      </w:r>
      <w:r w:rsidR="00E30BC3">
        <w:rPr>
          <w:rFonts w:ascii="Georgia" w:hAnsi="Georgia"/>
          <w:sz w:val="28"/>
          <w:szCs w:val="28"/>
        </w:rPr>
        <w:t xml:space="preserve"> in that [state the material violation(s) in the spaces below]</w:t>
      </w:r>
    </w:p>
    <w:p w:rsidR="00E30BC3" w:rsidRDefault="00E30BC3" w:rsidP="006358D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E30B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E30B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E30B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E30B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E30B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6358D8">
      <w:pPr>
        <w:rPr>
          <w:rFonts w:ascii="Georgia" w:hAnsi="Georgia"/>
          <w:sz w:val="28"/>
          <w:szCs w:val="28"/>
        </w:rPr>
      </w:pPr>
    </w:p>
    <w:p w:rsidR="006358D8" w:rsidRDefault="002C3176" w:rsidP="00E30BC3">
      <w:pPr>
        <w:spacing w:after="0" w:line="36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The date on which the violation was first noted by Park Management was </w:t>
      </w:r>
      <w:r w:rsidR="00E30BC3">
        <w:rPr>
          <w:rFonts w:ascii="Georgia" w:eastAsia="Times New Roman" w:hAnsi="Georgia" w:cs="Helvetica"/>
          <w:color w:val="373739"/>
          <w:sz w:val="28"/>
          <w:szCs w:val="28"/>
        </w:rPr>
        <w:t xml:space="preserve">________________ ___, 20___ </w:t>
      </w:r>
      <w:proofErr w:type="gramStart"/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>The</w:t>
      </w:r>
      <w:proofErr w:type="gramEnd"/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 violation has continued through the date of this Notice.</w:t>
      </w:r>
    </w:p>
    <w:p w:rsidR="00E30BC3" w:rsidRPr="006358D8" w:rsidRDefault="00E30BC3" w:rsidP="00E30BC3">
      <w:pPr>
        <w:spacing w:after="0" w:line="36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6358D8" w:rsidRPr="006358D8" w:rsidRDefault="00E30BC3" w:rsidP="00E30BC3">
      <w:pPr>
        <w:spacing w:after="0" w:line="36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>
        <w:rPr>
          <w:rFonts w:ascii="Georgia" w:eastAsia="Times New Roman" w:hAnsi="Georgia" w:cs="Helvetica"/>
          <w:color w:val="373739"/>
          <w:sz w:val="28"/>
          <w:szCs w:val="28"/>
        </w:rPr>
        <w:t xml:space="preserve">This Notice is given pursuant to </w:t>
      </w:r>
      <w:hyperlink r:id="rId4" w:history="1">
        <w:r w:rsidRPr="00E30BC3">
          <w:rPr>
            <w:rStyle w:val="Hyperlink"/>
            <w:rFonts w:ascii="Georgia" w:eastAsia="Times New Roman" w:hAnsi="Georgia" w:cs="Helvetica"/>
            <w:sz w:val="28"/>
            <w:szCs w:val="28"/>
          </w:rPr>
          <w:t>Civ</w:t>
        </w:r>
        <w:r w:rsidR="00575D81">
          <w:rPr>
            <w:rStyle w:val="Hyperlink"/>
            <w:rFonts w:ascii="Georgia" w:eastAsia="Times New Roman" w:hAnsi="Georgia" w:cs="Helvetica"/>
            <w:sz w:val="28"/>
            <w:szCs w:val="28"/>
          </w:rPr>
          <w:t>.</w:t>
        </w:r>
        <w:r w:rsidRPr="00E30BC3">
          <w:rPr>
            <w:rStyle w:val="Hyperlink"/>
            <w:rFonts w:ascii="Georgia" w:eastAsia="Times New Roman" w:hAnsi="Georgia" w:cs="Helvetica"/>
            <w:sz w:val="28"/>
            <w:szCs w:val="28"/>
          </w:rPr>
          <w:t xml:space="preserve"> Code § 789.56</w:t>
        </w:r>
      </w:hyperlink>
      <w:r>
        <w:rPr>
          <w:rFonts w:ascii="Georgia" w:eastAsia="Times New Roman" w:hAnsi="Georgia" w:cs="Helvetica"/>
          <w:color w:val="373739"/>
          <w:sz w:val="28"/>
          <w:szCs w:val="28"/>
        </w:rPr>
        <w:t xml:space="preserve">. </w:t>
      </w:r>
      <w:proofErr w:type="gramStart"/>
      <w:r w:rsidR="00575D81">
        <w:rPr>
          <w:rFonts w:ascii="Georgia" w:eastAsia="Times New Roman" w:hAnsi="Georgia" w:cs="Helvetica"/>
          <w:color w:val="373739"/>
          <w:sz w:val="28"/>
          <w:szCs w:val="28"/>
        </w:rPr>
        <w:t xml:space="preserve">Pursuant to </w:t>
      </w:r>
      <w:hyperlink r:id="rId5" w:history="1">
        <w:r w:rsidR="00575D81" w:rsidRPr="00E30BC3">
          <w:rPr>
            <w:rStyle w:val="Hyperlink"/>
            <w:rFonts w:ascii="Georgia" w:eastAsia="Times New Roman" w:hAnsi="Georgia" w:cs="Helvetica"/>
            <w:sz w:val="28"/>
            <w:szCs w:val="28"/>
          </w:rPr>
          <w:t>Civ</w:t>
        </w:r>
        <w:r w:rsidR="00575D81">
          <w:rPr>
            <w:rStyle w:val="Hyperlink"/>
            <w:rFonts w:ascii="Georgia" w:eastAsia="Times New Roman" w:hAnsi="Georgia" w:cs="Helvetica"/>
            <w:sz w:val="28"/>
            <w:szCs w:val="28"/>
          </w:rPr>
          <w:t>.</w:t>
        </w:r>
        <w:r w:rsidR="00575D81" w:rsidRPr="00E30BC3">
          <w:rPr>
            <w:rStyle w:val="Hyperlink"/>
            <w:rFonts w:ascii="Georgia" w:eastAsia="Times New Roman" w:hAnsi="Georgia" w:cs="Helvetica"/>
            <w:sz w:val="28"/>
            <w:szCs w:val="28"/>
          </w:rPr>
          <w:t xml:space="preserve"> Code § 789.56</w:t>
        </w:r>
      </w:hyperlink>
      <w:r w:rsidR="00575D81">
        <w:rPr>
          <w:rFonts w:ascii="Georgia" w:eastAsia="Times New Roman" w:hAnsi="Georgia" w:cs="Helvetica"/>
          <w:color w:val="373739"/>
          <w:sz w:val="28"/>
          <w:szCs w:val="28"/>
        </w:rPr>
        <w:t xml:space="preserve">, </w:t>
      </w:r>
      <w:proofErr w:type="spellStart"/>
      <w:r w:rsidR="00575D81">
        <w:rPr>
          <w:rFonts w:ascii="Georgia" w:eastAsia="Times New Roman" w:hAnsi="Georgia" w:cs="Helvetica"/>
          <w:color w:val="373739"/>
          <w:sz w:val="28"/>
          <w:szCs w:val="28"/>
        </w:rPr>
        <w:t>subd</w:t>
      </w:r>
      <w:proofErr w:type="spellEnd"/>
      <w:r w:rsidR="00575D81">
        <w:rPr>
          <w:rFonts w:ascii="Georgia" w:eastAsia="Times New Roman" w:hAnsi="Georgia" w:cs="Helvetica"/>
          <w:color w:val="373739"/>
          <w:sz w:val="28"/>
          <w:szCs w:val="28"/>
        </w:rPr>
        <w:t>.</w:t>
      </w:r>
      <w:proofErr w:type="gramEnd"/>
      <w:r w:rsidR="00575D81">
        <w:rPr>
          <w:rFonts w:ascii="Georgia" w:eastAsia="Times New Roman" w:hAnsi="Georgia" w:cs="Helvetica"/>
          <w:color w:val="373739"/>
          <w:sz w:val="28"/>
          <w:szCs w:val="28"/>
        </w:rPr>
        <w:t xml:space="preserve"> (d) </w:t>
      </w:r>
      <w:proofErr w:type="gramStart"/>
      <w:r w:rsidR="00575D81">
        <w:rPr>
          <w:rFonts w:ascii="Georgia" w:eastAsia="Times New Roman" w:hAnsi="Georgia" w:cs="Helvetica"/>
          <w:color w:val="373739"/>
          <w:sz w:val="28"/>
          <w:szCs w:val="28"/>
        </w:rPr>
        <w:t>y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>ou</w:t>
      </w:r>
      <w:proofErr w:type="gramEnd"/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 have </w:t>
      </w:r>
      <w:r w:rsidR="006358D8" w:rsidRPr="006358D8">
        <w:rPr>
          <w:rFonts w:ascii="Georgia" w:eastAsia="Times New Roman" w:hAnsi="Georgia" w:cs="Helvetica"/>
          <w:b/>
          <w:color w:val="373739"/>
          <w:sz w:val="28"/>
          <w:szCs w:val="28"/>
        </w:rPr>
        <w:t>seven days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 from the date of this Notice in which to comply </w:t>
      </w:r>
      <w:r w:rsidR="006358D8"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>or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 cause the resident of your </w:t>
      </w:r>
      <w:proofErr w:type="spellStart"/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>mobilehome</w:t>
      </w:r>
      <w:proofErr w:type="spellEnd"/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 to comply with the </w:t>
      </w:r>
      <w:r w:rsidRPr="00575D81">
        <w:rPr>
          <w:rFonts w:ascii="Georgia" w:eastAsia="Times New Roman" w:hAnsi="Georgia" w:cs="Helvetica"/>
          <w:b/>
          <w:color w:val="373739"/>
          <w:sz w:val="28"/>
          <w:szCs w:val="28"/>
        </w:rPr>
        <w:t>Rules</w:t>
      </w:r>
      <w:r>
        <w:rPr>
          <w:rFonts w:ascii="Georgia" w:eastAsia="Times New Roman" w:hAnsi="Georgia" w:cs="Helvetica"/>
          <w:color w:val="373739"/>
          <w:sz w:val="28"/>
          <w:szCs w:val="28"/>
        </w:rPr>
        <w:t xml:space="preserve">. 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 If you </w:t>
      </w:r>
      <w:r>
        <w:rPr>
          <w:rFonts w:ascii="Georgia" w:eastAsia="Times New Roman" w:hAnsi="Georgia" w:cs="Helvetica"/>
          <w:color w:val="373739"/>
          <w:sz w:val="28"/>
          <w:szCs w:val="28"/>
        </w:rPr>
        <w:t xml:space="preserve">or your resident 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>do</w:t>
      </w:r>
      <w:r>
        <w:rPr>
          <w:rFonts w:ascii="Georgia" w:eastAsia="Times New Roman" w:hAnsi="Georgia" w:cs="Helvetica"/>
          <w:color w:val="373739"/>
          <w:sz w:val="28"/>
          <w:szCs w:val="28"/>
        </w:rPr>
        <w:t>es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 not comply within that time period, Park Management has the right to terminate your tenancy in the Park.</w:t>
      </w:r>
    </w:p>
    <w:p w:rsidR="006358D8" w:rsidRDefault="006358D8" w:rsidP="00E30BC3">
      <w:pPr>
        <w:spacing w:after="0" w:line="36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E30BC3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DATE</w:t>
      </w:r>
      <w:r w:rsidR="00E30BC3">
        <w:rPr>
          <w:rFonts w:ascii="Georgia" w:eastAsia="Times New Roman" w:hAnsi="Georgia" w:cs="Helvetica"/>
          <w:color w:val="373739"/>
          <w:sz w:val="28"/>
          <w:szCs w:val="28"/>
        </w:rPr>
        <w:t xml:space="preserve"> OF NOTICE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:</w:t>
      </w:r>
    </w:p>
    <w:p w:rsidR="00E30BC3" w:rsidRDefault="00E30BC3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E30BC3" w:rsidRDefault="00E30BC3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>
        <w:rPr>
          <w:rFonts w:ascii="Georgia" w:eastAsia="Times New Roman" w:hAnsi="Georgia" w:cs="Helvetica"/>
          <w:color w:val="373739"/>
          <w:sz w:val="28"/>
          <w:szCs w:val="28"/>
        </w:rPr>
        <w:t>________________ ___, 2020</w:t>
      </w:r>
    </w:p>
    <w:p w:rsidR="00E30BC3" w:rsidRDefault="00E30BC3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E30BC3" w:rsidRDefault="00E30BC3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E30BC3" w:rsidRDefault="00E30BC3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6358D8" w:rsidRPr="006358D8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 </w:t>
      </w:r>
    </w:p>
    <w:p w:rsidR="006358D8" w:rsidRPr="006358D8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 [</w:t>
      </w:r>
      <w:proofErr w:type="gramStart"/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>name</w:t>
      </w:r>
      <w:proofErr w:type="gramEnd"/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 xml:space="preserve"> of </w:t>
      </w:r>
      <w:proofErr w:type="spellStart"/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>mobilehome</w:t>
      </w:r>
      <w:proofErr w:type="spellEnd"/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 xml:space="preserve"> park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  <w:r w:rsidRPr="006358D8">
        <w:rPr>
          <w:rFonts w:ascii="Georgia" w:eastAsia="Times New Roman" w:hAnsi="Georgia" w:cs="Helvetica"/>
          <w:color w:val="373739"/>
          <w:sz w:val="28"/>
          <w:szCs w:val="28"/>
          <w:bdr w:val="none" w:sz="0" w:space="0" w:color="auto" w:frame="1"/>
        </w:rPr>
        <w:br/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By [</w:t>
      </w:r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>signature</w:t>
      </w:r>
      <w:proofErr w:type="gramStart"/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  <w:proofErr w:type="gramEnd"/>
      <w:r w:rsidRPr="006358D8">
        <w:rPr>
          <w:rFonts w:ascii="Georgia" w:eastAsia="Times New Roman" w:hAnsi="Georgia" w:cs="Helvetica"/>
          <w:color w:val="373739"/>
          <w:sz w:val="28"/>
          <w:szCs w:val="28"/>
          <w:bdr w:val="none" w:sz="0" w:space="0" w:color="auto" w:frame="1"/>
        </w:rPr>
        <w:br/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[</w:t>
      </w:r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>typed name and title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  <w:r w:rsidRPr="006358D8">
        <w:rPr>
          <w:rFonts w:ascii="Georgia" w:eastAsia="Times New Roman" w:hAnsi="Georgia" w:cs="Helvetica"/>
          <w:color w:val="373739"/>
          <w:sz w:val="28"/>
          <w:szCs w:val="28"/>
          <w:bdr w:val="none" w:sz="0" w:space="0" w:color="auto" w:frame="1"/>
        </w:rPr>
        <w:br/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PARK MANAGEMENT</w:t>
      </w:r>
    </w:p>
    <w:p w:rsidR="00EB6345" w:rsidRDefault="006358D8" w:rsidP="006358D8">
      <w:r w:rsidRPr="006358D8">
        <w:rPr>
          <w:rFonts w:ascii="Georgia" w:eastAsia="Times New Roman" w:hAnsi="Georgia" w:cs="Helvetica"/>
          <w:color w:val="373739"/>
          <w:sz w:val="28"/>
          <w:szCs w:val="28"/>
        </w:rPr>
        <w:br/>
      </w:r>
    </w:p>
    <w:sectPr w:rsidR="00EB6345" w:rsidSect="00EB6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358D8"/>
    <w:rsid w:val="002C3176"/>
    <w:rsid w:val="002F7B82"/>
    <w:rsid w:val="00575D81"/>
    <w:rsid w:val="006358D8"/>
    <w:rsid w:val="00D611E6"/>
    <w:rsid w:val="00E30BC3"/>
    <w:rsid w:val="00EB2687"/>
    <w:rsid w:val="00EB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bf">
    <w:name w:val="ss_bf"/>
    <w:basedOn w:val="DefaultParagraphFont"/>
    <w:rsid w:val="006358D8"/>
  </w:style>
  <w:style w:type="paragraph" w:styleId="NormalWeb">
    <w:name w:val="Normal (Web)"/>
    <w:basedOn w:val="Normal"/>
    <w:uiPriority w:val="99"/>
    <w:semiHidden/>
    <w:unhideWhenUsed/>
    <w:rsid w:val="0063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sit">
    <w:name w:val="ss_it"/>
    <w:basedOn w:val="DefaultParagraphFont"/>
    <w:rsid w:val="006358D8"/>
  </w:style>
  <w:style w:type="character" w:customStyle="1" w:styleId="ssleftalign">
    <w:name w:val="ss_leftalign"/>
    <w:basedOn w:val="DefaultParagraphFont"/>
    <w:rsid w:val="006358D8"/>
  </w:style>
  <w:style w:type="paragraph" w:styleId="NoSpacing">
    <w:name w:val="No Spacing"/>
    <w:uiPriority w:val="1"/>
    <w:qFormat/>
    <w:rsid w:val="006358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B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nfo.legislature.ca.gov/faces/codes_displaySection.xhtml?sectionNum=798.56.&amp;lawCode=CIV" TargetMode="External"/><Relationship Id="rId4" Type="http://schemas.openxmlformats.org/officeDocument/2006/relationships/hyperlink" Target="http://leginfo.legislature.ca.gov/faces/codes_displaySection.xhtml?sectionNum=798.56.&amp;lawCode=C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cp:lastPrinted>2020-10-21T19:57:00Z</cp:lastPrinted>
  <dcterms:created xsi:type="dcterms:W3CDTF">2020-10-21T19:25:00Z</dcterms:created>
  <dcterms:modified xsi:type="dcterms:W3CDTF">2020-10-21T20:20:00Z</dcterms:modified>
</cp:coreProperties>
</file>