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93" w:rsidRDefault="005E1F80" w:rsidP="0054312F">
      <w:pPr>
        <w:spacing w:line="240" w:lineRule="auto"/>
        <w:rPr>
          <w:sz w:val="24"/>
          <w:szCs w:val="24"/>
        </w:rPr>
      </w:pPr>
      <w:r>
        <w:rPr>
          <w:sz w:val="24"/>
          <w:szCs w:val="24"/>
        </w:rPr>
        <w:t xml:space="preserve">Nikolaos </w:t>
      </w:r>
      <w:r w:rsidR="0054312F">
        <w:rPr>
          <w:sz w:val="24"/>
          <w:szCs w:val="24"/>
        </w:rPr>
        <w:t>Moneymaker</w:t>
      </w:r>
      <w:r>
        <w:rPr>
          <w:sz w:val="24"/>
          <w:szCs w:val="24"/>
        </w:rPr>
        <w:t>, Esq. (State Bar #333333)</w:t>
      </w:r>
    </w:p>
    <w:p w:rsidR="004D4193" w:rsidRDefault="0054312F" w:rsidP="0054312F">
      <w:pPr>
        <w:spacing w:line="240" w:lineRule="auto"/>
        <w:rPr>
          <w:sz w:val="24"/>
          <w:szCs w:val="24"/>
        </w:rPr>
      </w:pPr>
      <w:r>
        <w:rPr>
          <w:sz w:val="24"/>
          <w:szCs w:val="24"/>
        </w:rPr>
        <w:t>123</w:t>
      </w:r>
      <w:r w:rsidR="005E1F80">
        <w:rPr>
          <w:sz w:val="24"/>
          <w:szCs w:val="24"/>
        </w:rPr>
        <w:t xml:space="preserve"> Eva Avenue</w:t>
      </w:r>
      <w:r w:rsidR="004D4193">
        <w:rPr>
          <w:sz w:val="24"/>
          <w:szCs w:val="24"/>
        </w:rPr>
        <w:t>,</w:t>
      </w:r>
    </w:p>
    <w:p w:rsidR="004D4193" w:rsidRDefault="005E1F80" w:rsidP="0054312F">
      <w:pPr>
        <w:spacing w:line="240" w:lineRule="auto"/>
        <w:rPr>
          <w:sz w:val="24"/>
          <w:szCs w:val="24"/>
        </w:rPr>
      </w:pPr>
      <w:r>
        <w:rPr>
          <w:sz w:val="24"/>
          <w:szCs w:val="24"/>
        </w:rPr>
        <w:t xml:space="preserve">Santa Rosa, </w:t>
      </w:r>
      <w:r w:rsidR="00280F4C">
        <w:rPr>
          <w:sz w:val="24"/>
          <w:szCs w:val="24"/>
        </w:rPr>
        <w:t>California 95407</w:t>
      </w:r>
    </w:p>
    <w:p w:rsidR="004D4193" w:rsidRDefault="00280F4C" w:rsidP="0054312F">
      <w:pPr>
        <w:spacing w:line="240" w:lineRule="auto"/>
        <w:rPr>
          <w:sz w:val="24"/>
          <w:szCs w:val="24"/>
        </w:rPr>
      </w:pPr>
      <w:r>
        <w:rPr>
          <w:sz w:val="24"/>
          <w:szCs w:val="24"/>
        </w:rPr>
        <w:t>Telephone: (</w:t>
      </w:r>
      <w:r w:rsidR="0054312F">
        <w:rPr>
          <w:sz w:val="24"/>
          <w:szCs w:val="24"/>
        </w:rPr>
        <w:t>707</w:t>
      </w:r>
      <w:r>
        <w:rPr>
          <w:sz w:val="24"/>
          <w:szCs w:val="24"/>
        </w:rPr>
        <w:t>)</w:t>
      </w:r>
      <w:r w:rsidR="0054312F">
        <w:rPr>
          <w:sz w:val="24"/>
          <w:szCs w:val="24"/>
        </w:rPr>
        <w:t>567</w:t>
      </w:r>
      <w:r>
        <w:rPr>
          <w:sz w:val="24"/>
          <w:szCs w:val="24"/>
        </w:rPr>
        <w:t>-5789</w:t>
      </w:r>
    </w:p>
    <w:p w:rsidR="00280F4C" w:rsidRDefault="00280F4C" w:rsidP="0054312F">
      <w:pPr>
        <w:spacing w:line="240" w:lineRule="auto"/>
        <w:rPr>
          <w:sz w:val="24"/>
          <w:szCs w:val="24"/>
        </w:rPr>
      </w:pPr>
      <w:r>
        <w:rPr>
          <w:sz w:val="24"/>
          <w:szCs w:val="24"/>
        </w:rPr>
        <w:t xml:space="preserve">Email: </w:t>
      </w:r>
      <w:r w:rsidR="0054312F">
        <w:rPr>
          <w:sz w:val="24"/>
          <w:szCs w:val="24"/>
        </w:rPr>
        <w:t>moneymaker</w:t>
      </w:r>
      <w:r>
        <w:rPr>
          <w:sz w:val="24"/>
          <w:szCs w:val="24"/>
        </w:rPr>
        <w:t>@hotmail.com</w:t>
      </w:r>
    </w:p>
    <w:p w:rsidR="004D4193" w:rsidRDefault="004D4193" w:rsidP="004D4193">
      <w:pPr>
        <w:spacing w:line="240" w:lineRule="auto"/>
        <w:rPr>
          <w:sz w:val="24"/>
          <w:szCs w:val="24"/>
        </w:rPr>
      </w:pPr>
    </w:p>
    <w:p w:rsidR="003E71C5" w:rsidRDefault="003E71C5" w:rsidP="004D4193">
      <w:pPr>
        <w:spacing w:line="240" w:lineRule="auto"/>
        <w:rPr>
          <w:sz w:val="24"/>
          <w:szCs w:val="24"/>
        </w:rPr>
      </w:pPr>
    </w:p>
    <w:p w:rsidR="004D4193" w:rsidRDefault="00280F4C" w:rsidP="004D4193">
      <w:pPr>
        <w:spacing w:line="240" w:lineRule="auto"/>
        <w:rPr>
          <w:sz w:val="24"/>
          <w:szCs w:val="24"/>
        </w:rPr>
      </w:pPr>
      <w:r>
        <w:rPr>
          <w:sz w:val="24"/>
          <w:szCs w:val="24"/>
        </w:rPr>
        <w:t>Attorney for Plaintiff</w:t>
      </w:r>
    </w:p>
    <w:p w:rsidR="004D4193" w:rsidRDefault="00280F4C" w:rsidP="004D4193">
      <w:pPr>
        <w:spacing w:line="240" w:lineRule="auto"/>
        <w:rPr>
          <w:sz w:val="24"/>
          <w:szCs w:val="24"/>
        </w:rPr>
      </w:pPr>
      <w:r>
        <w:rPr>
          <w:sz w:val="24"/>
          <w:szCs w:val="24"/>
        </w:rPr>
        <w:t>JENNY FIELDS</w:t>
      </w:r>
    </w:p>
    <w:p w:rsidR="004D4193" w:rsidRDefault="004D4193" w:rsidP="003E71C5">
      <w:pPr>
        <w:spacing w:line="480" w:lineRule="auto"/>
        <w:rPr>
          <w:sz w:val="24"/>
          <w:szCs w:val="24"/>
        </w:rPr>
      </w:pPr>
    </w:p>
    <w:p w:rsidR="004D4193" w:rsidRDefault="004D4193" w:rsidP="003E71C5">
      <w:pPr>
        <w:spacing w:line="360" w:lineRule="auto"/>
        <w:jc w:val="center"/>
        <w:rPr>
          <w:sz w:val="24"/>
          <w:szCs w:val="24"/>
        </w:rPr>
      </w:pPr>
      <w:r>
        <w:rPr>
          <w:sz w:val="24"/>
          <w:szCs w:val="24"/>
        </w:rPr>
        <w:t>SUPERIOR COURT OF THE STATE OF CALIFORNIA</w:t>
      </w:r>
    </w:p>
    <w:p w:rsidR="004D4193" w:rsidRDefault="004D4193" w:rsidP="003E71C5">
      <w:pPr>
        <w:spacing w:line="360" w:lineRule="auto"/>
        <w:jc w:val="center"/>
        <w:rPr>
          <w:sz w:val="24"/>
          <w:szCs w:val="24"/>
        </w:rPr>
      </w:pPr>
      <w:r>
        <w:rPr>
          <w:sz w:val="24"/>
          <w:szCs w:val="24"/>
        </w:rPr>
        <w:t>FOR THE COUNTY OF SONOMA</w:t>
      </w:r>
    </w:p>
    <w:tbl>
      <w:tblPr>
        <w:tblW w:w="9182" w:type="dxa"/>
        <w:tblLayout w:type="fixed"/>
        <w:tblCellMar>
          <w:left w:w="0" w:type="dxa"/>
          <w:right w:w="0" w:type="dxa"/>
        </w:tblCellMar>
        <w:tblLook w:val="04A0" w:firstRow="1" w:lastRow="0" w:firstColumn="1" w:lastColumn="0" w:noHBand="0" w:noVBand="1"/>
      </w:tblPr>
      <w:tblGrid>
        <w:gridCol w:w="4601"/>
        <w:gridCol w:w="4581"/>
      </w:tblGrid>
      <w:tr w:rsidR="004D4193" w:rsidTr="0054312F">
        <w:trPr>
          <w:trHeight w:val="2926"/>
        </w:trPr>
        <w:tc>
          <w:tcPr>
            <w:tcW w:w="4601" w:type="dxa"/>
            <w:tcBorders>
              <w:top w:val="nil"/>
              <w:left w:val="nil"/>
              <w:bottom w:val="nil"/>
              <w:right w:val="single" w:sz="4" w:space="0" w:color="auto"/>
            </w:tcBorders>
            <w:hideMark/>
          </w:tcPr>
          <w:p w:rsidR="004D4193" w:rsidRDefault="00280F4C">
            <w:pPr>
              <w:spacing w:line="480" w:lineRule="auto"/>
              <w:rPr>
                <w:sz w:val="24"/>
                <w:szCs w:val="24"/>
              </w:rPr>
            </w:pPr>
            <w:bookmarkStart w:id="0" w:name="Parties"/>
            <w:bookmarkEnd w:id="0"/>
            <w:r>
              <w:rPr>
                <w:sz w:val="24"/>
                <w:szCs w:val="24"/>
              </w:rPr>
              <w:t>JENNY FIELDS</w:t>
            </w:r>
            <w:r w:rsidR="004D4193">
              <w:rPr>
                <w:sz w:val="24"/>
                <w:szCs w:val="24"/>
              </w:rPr>
              <w:t>,</w:t>
            </w:r>
          </w:p>
          <w:p w:rsidR="004D4193" w:rsidRDefault="004D4193">
            <w:pPr>
              <w:spacing w:line="480" w:lineRule="auto"/>
              <w:rPr>
                <w:sz w:val="24"/>
                <w:szCs w:val="24"/>
              </w:rPr>
            </w:pPr>
            <w:r>
              <w:rPr>
                <w:sz w:val="24"/>
                <w:szCs w:val="24"/>
              </w:rPr>
              <w:tab/>
            </w:r>
            <w:r>
              <w:rPr>
                <w:sz w:val="24"/>
                <w:szCs w:val="24"/>
              </w:rPr>
              <w:tab/>
              <w:t xml:space="preserve">           Plaintiff,</w:t>
            </w:r>
          </w:p>
          <w:p w:rsidR="004D4193" w:rsidRDefault="004D4193">
            <w:pPr>
              <w:spacing w:line="480" w:lineRule="auto"/>
              <w:rPr>
                <w:sz w:val="24"/>
                <w:szCs w:val="24"/>
              </w:rPr>
            </w:pPr>
            <w:r>
              <w:rPr>
                <w:sz w:val="24"/>
                <w:szCs w:val="24"/>
              </w:rPr>
              <w:t>vs.</w:t>
            </w:r>
          </w:p>
          <w:p w:rsidR="004D4193" w:rsidRDefault="00280F4C">
            <w:pPr>
              <w:spacing w:line="480" w:lineRule="auto"/>
              <w:rPr>
                <w:sz w:val="24"/>
                <w:szCs w:val="24"/>
              </w:rPr>
            </w:pPr>
            <w:r>
              <w:rPr>
                <w:sz w:val="24"/>
                <w:szCs w:val="24"/>
              </w:rPr>
              <w:t>OWEN MEANY</w:t>
            </w:r>
            <w:r w:rsidR="004D4193">
              <w:rPr>
                <w:sz w:val="24"/>
                <w:szCs w:val="24"/>
              </w:rPr>
              <w:t>,</w:t>
            </w:r>
            <w:r>
              <w:rPr>
                <w:sz w:val="24"/>
                <w:szCs w:val="24"/>
              </w:rPr>
              <w:t xml:space="preserve"> and DOES 1 through 10, inclusive,</w:t>
            </w:r>
          </w:p>
          <w:p w:rsidR="004D4193" w:rsidRDefault="004D4193">
            <w:pPr>
              <w:spacing w:line="480" w:lineRule="auto"/>
              <w:rPr>
                <w:sz w:val="24"/>
                <w:szCs w:val="24"/>
              </w:rPr>
            </w:pPr>
            <w:r>
              <w:rPr>
                <w:sz w:val="24"/>
                <w:szCs w:val="24"/>
              </w:rPr>
              <w:tab/>
            </w:r>
            <w:r>
              <w:rPr>
                <w:sz w:val="24"/>
                <w:szCs w:val="24"/>
              </w:rPr>
              <w:tab/>
              <w:t xml:space="preserve">        Defendant.</w:t>
            </w:r>
          </w:p>
        </w:tc>
        <w:tc>
          <w:tcPr>
            <w:tcW w:w="4581" w:type="dxa"/>
            <w:tcBorders>
              <w:top w:val="nil"/>
              <w:left w:val="single" w:sz="4" w:space="0" w:color="auto"/>
              <w:bottom w:val="nil"/>
              <w:right w:val="nil"/>
            </w:tcBorders>
            <w:hideMark/>
          </w:tcPr>
          <w:p w:rsidR="004D4193" w:rsidRDefault="00382FC9">
            <w:pPr>
              <w:pStyle w:val="SingleSpacing"/>
              <w:spacing w:line="480" w:lineRule="auto"/>
              <w:rPr>
                <w:sz w:val="24"/>
                <w:szCs w:val="24"/>
              </w:rPr>
            </w:pPr>
            <w:bookmarkStart w:id="1" w:name="CaseNumber"/>
            <w:bookmarkEnd w:id="1"/>
            <w:r>
              <w:rPr>
                <w:sz w:val="24"/>
                <w:szCs w:val="24"/>
              </w:rPr>
              <w:t xml:space="preserve">  </w:t>
            </w:r>
            <w:r w:rsidR="004D4193">
              <w:rPr>
                <w:sz w:val="24"/>
                <w:szCs w:val="24"/>
              </w:rPr>
              <w:t>Case No.___________________</w:t>
            </w:r>
          </w:p>
          <w:p w:rsidR="00F72DDC" w:rsidRDefault="00F72DDC">
            <w:pPr>
              <w:pStyle w:val="SingleSpacing"/>
              <w:spacing w:line="240" w:lineRule="auto"/>
              <w:ind w:left="86"/>
              <w:rPr>
                <w:sz w:val="24"/>
                <w:szCs w:val="24"/>
              </w:rPr>
            </w:pPr>
          </w:p>
          <w:p w:rsidR="004D4193" w:rsidRDefault="00280F4C">
            <w:pPr>
              <w:pStyle w:val="SingleSpacing"/>
              <w:spacing w:line="240" w:lineRule="auto"/>
              <w:ind w:left="86"/>
              <w:rPr>
                <w:sz w:val="24"/>
                <w:szCs w:val="24"/>
              </w:rPr>
            </w:pPr>
            <w:r>
              <w:rPr>
                <w:sz w:val="24"/>
                <w:szCs w:val="24"/>
              </w:rPr>
              <w:t>COMPLAINT FOR PERSONAL INJURY</w:t>
            </w:r>
          </w:p>
          <w:p w:rsidR="00280F4C" w:rsidRDefault="00280F4C">
            <w:pPr>
              <w:pStyle w:val="SingleSpacing"/>
              <w:spacing w:line="240" w:lineRule="auto"/>
              <w:ind w:left="86"/>
              <w:rPr>
                <w:sz w:val="24"/>
                <w:szCs w:val="24"/>
              </w:rPr>
            </w:pPr>
          </w:p>
          <w:p w:rsidR="00280F4C" w:rsidRDefault="00280F4C">
            <w:pPr>
              <w:pStyle w:val="SingleSpacing"/>
              <w:spacing w:line="240" w:lineRule="auto"/>
              <w:ind w:left="86"/>
              <w:rPr>
                <w:sz w:val="24"/>
                <w:szCs w:val="24"/>
              </w:rPr>
            </w:pPr>
            <w:r>
              <w:rPr>
                <w:sz w:val="24"/>
                <w:szCs w:val="24"/>
              </w:rPr>
              <w:t>1. Negligence</w:t>
            </w:r>
          </w:p>
          <w:p w:rsidR="00280F4C" w:rsidRDefault="00280F4C">
            <w:pPr>
              <w:pStyle w:val="SingleSpacing"/>
              <w:spacing w:line="240" w:lineRule="auto"/>
              <w:ind w:left="86"/>
              <w:rPr>
                <w:sz w:val="24"/>
                <w:szCs w:val="24"/>
              </w:rPr>
            </w:pPr>
            <w:r>
              <w:rPr>
                <w:sz w:val="24"/>
                <w:szCs w:val="24"/>
              </w:rPr>
              <w:t>2. Battery</w:t>
            </w:r>
          </w:p>
        </w:tc>
      </w:tr>
      <w:tr w:rsidR="004D4193" w:rsidTr="0054312F">
        <w:trPr>
          <w:trHeight w:val="313"/>
        </w:trPr>
        <w:tc>
          <w:tcPr>
            <w:tcW w:w="4601" w:type="dxa"/>
            <w:tcBorders>
              <w:top w:val="nil"/>
              <w:left w:val="nil"/>
              <w:bottom w:val="single" w:sz="4" w:space="0" w:color="auto"/>
              <w:right w:val="single" w:sz="4" w:space="0" w:color="auto"/>
            </w:tcBorders>
          </w:tcPr>
          <w:p w:rsidR="004D4193" w:rsidRDefault="004D4193">
            <w:pPr>
              <w:spacing w:line="480" w:lineRule="auto"/>
              <w:rPr>
                <w:sz w:val="24"/>
                <w:szCs w:val="24"/>
              </w:rPr>
            </w:pPr>
          </w:p>
        </w:tc>
        <w:tc>
          <w:tcPr>
            <w:tcW w:w="4581" w:type="dxa"/>
            <w:tcBorders>
              <w:top w:val="nil"/>
              <w:left w:val="single" w:sz="4" w:space="0" w:color="auto"/>
              <w:bottom w:val="nil"/>
              <w:right w:val="nil"/>
            </w:tcBorders>
          </w:tcPr>
          <w:p w:rsidR="004D4193" w:rsidRDefault="004D4193">
            <w:pPr>
              <w:pStyle w:val="SingleSpacing"/>
              <w:spacing w:line="480" w:lineRule="auto"/>
              <w:ind w:left="90" w:firstLine="180"/>
              <w:rPr>
                <w:sz w:val="24"/>
                <w:szCs w:val="24"/>
              </w:rPr>
            </w:pPr>
          </w:p>
        </w:tc>
      </w:tr>
    </w:tbl>
    <w:p w:rsidR="00AD7C30" w:rsidRPr="001E2B9F" w:rsidRDefault="002C6166" w:rsidP="00812A2A">
      <w:pPr>
        <w:ind w:left="144" w:right="144"/>
        <w:jc w:val="both"/>
        <w:rPr>
          <w:bCs/>
          <w:sz w:val="24"/>
          <w:szCs w:val="24"/>
        </w:rPr>
      </w:pPr>
      <w:r>
        <w:rPr>
          <w:bCs/>
          <w:sz w:val="24"/>
          <w:szCs w:val="24"/>
        </w:rPr>
        <w:t>COMES NOW Plaintiff</w:t>
      </w:r>
      <w:r w:rsidR="00280F4C" w:rsidRPr="001E2B9F">
        <w:rPr>
          <w:bCs/>
          <w:sz w:val="24"/>
          <w:szCs w:val="24"/>
        </w:rPr>
        <w:t xml:space="preserve">, JENNY </w:t>
      </w:r>
      <w:r w:rsidR="002B3A61" w:rsidRPr="001E2B9F">
        <w:rPr>
          <w:bCs/>
          <w:sz w:val="24"/>
          <w:szCs w:val="24"/>
        </w:rPr>
        <w:t>FIELDS,</w:t>
      </w:r>
      <w:r>
        <w:rPr>
          <w:bCs/>
          <w:sz w:val="24"/>
          <w:szCs w:val="24"/>
        </w:rPr>
        <w:t xml:space="preserve"> and for the causes of action against the Defendants, and each of them, complains and alleges as follows</w:t>
      </w:r>
      <w:r w:rsidR="002B3A61" w:rsidRPr="001E2B9F">
        <w:rPr>
          <w:bCs/>
          <w:sz w:val="24"/>
          <w:szCs w:val="24"/>
        </w:rPr>
        <w:t>:</w:t>
      </w:r>
    </w:p>
    <w:p w:rsidR="00812A2A" w:rsidRDefault="00812A2A" w:rsidP="00812A2A">
      <w:pPr>
        <w:ind w:left="144" w:right="144"/>
        <w:jc w:val="center"/>
        <w:rPr>
          <w:b/>
          <w:bCs/>
          <w:sz w:val="24"/>
          <w:szCs w:val="24"/>
          <w:u w:val="single"/>
        </w:rPr>
      </w:pPr>
    </w:p>
    <w:p w:rsidR="00DA717C" w:rsidRDefault="002C6166" w:rsidP="00812A2A">
      <w:pPr>
        <w:ind w:left="144" w:right="144"/>
        <w:jc w:val="center"/>
        <w:rPr>
          <w:b/>
          <w:bCs/>
          <w:sz w:val="24"/>
          <w:szCs w:val="24"/>
          <w:u w:val="single"/>
        </w:rPr>
      </w:pPr>
      <w:r>
        <w:rPr>
          <w:b/>
          <w:bCs/>
          <w:sz w:val="24"/>
          <w:szCs w:val="24"/>
          <w:u w:val="single"/>
        </w:rPr>
        <w:t>JURISDICTIONAL</w:t>
      </w:r>
      <w:r w:rsidR="002B3A61" w:rsidRPr="00D226F7">
        <w:rPr>
          <w:b/>
          <w:bCs/>
          <w:sz w:val="24"/>
          <w:szCs w:val="24"/>
          <w:u w:val="single"/>
        </w:rPr>
        <w:t xml:space="preserve"> ALLEGATIONS </w:t>
      </w:r>
    </w:p>
    <w:p w:rsidR="00D226F7" w:rsidRPr="00812B2B" w:rsidRDefault="002B3A61" w:rsidP="00812A2A">
      <w:pPr>
        <w:ind w:left="144" w:right="144"/>
        <w:jc w:val="center"/>
        <w:rPr>
          <w:bCs/>
          <w:sz w:val="24"/>
          <w:szCs w:val="24"/>
          <w:u w:val="single"/>
        </w:rPr>
      </w:pPr>
      <w:r w:rsidRPr="00812B2B">
        <w:rPr>
          <w:bCs/>
          <w:sz w:val="24"/>
          <w:szCs w:val="24"/>
          <w:u w:val="single"/>
        </w:rPr>
        <w:t>APPLICABLE TO ALL CAUSES OF ACTION</w:t>
      </w:r>
    </w:p>
    <w:p w:rsidR="002B3A61" w:rsidRPr="0054312F" w:rsidRDefault="002B3A61" w:rsidP="00812A2A">
      <w:pPr>
        <w:pStyle w:val="ListParagraph"/>
        <w:numPr>
          <w:ilvl w:val="0"/>
          <w:numId w:val="9"/>
        </w:numPr>
        <w:ind w:left="144" w:right="144" w:firstLine="360"/>
        <w:jc w:val="both"/>
        <w:rPr>
          <w:bCs/>
          <w:sz w:val="24"/>
          <w:szCs w:val="24"/>
        </w:rPr>
      </w:pPr>
      <w:r w:rsidRPr="0054312F">
        <w:rPr>
          <w:bCs/>
          <w:sz w:val="24"/>
          <w:szCs w:val="24"/>
        </w:rPr>
        <w:t>Plaintiff, Jenny Fields, is, and at all times material hetero was, a natural person residing in Sonoma County, California.</w:t>
      </w:r>
    </w:p>
    <w:p w:rsidR="0054312F" w:rsidRDefault="002B3A61" w:rsidP="00812A2A">
      <w:pPr>
        <w:pStyle w:val="ListParagraph"/>
        <w:numPr>
          <w:ilvl w:val="0"/>
          <w:numId w:val="9"/>
        </w:numPr>
        <w:ind w:left="144" w:right="144" w:firstLine="360"/>
        <w:jc w:val="both"/>
        <w:rPr>
          <w:bCs/>
          <w:sz w:val="24"/>
          <w:szCs w:val="24"/>
        </w:rPr>
      </w:pPr>
      <w:r w:rsidRPr="0054312F">
        <w:rPr>
          <w:bCs/>
          <w:sz w:val="24"/>
          <w:szCs w:val="24"/>
        </w:rPr>
        <w:t>Defendant, Owen Meany, is, and at all times material hetero was, a natural person residing in Marin County, California.</w:t>
      </w:r>
    </w:p>
    <w:p w:rsidR="002B3A61" w:rsidRPr="0054312F" w:rsidRDefault="002B3A61" w:rsidP="00812A2A">
      <w:pPr>
        <w:pStyle w:val="ListParagraph"/>
        <w:numPr>
          <w:ilvl w:val="0"/>
          <w:numId w:val="9"/>
        </w:numPr>
        <w:ind w:left="144" w:right="144" w:firstLine="360"/>
        <w:jc w:val="both"/>
        <w:rPr>
          <w:bCs/>
          <w:sz w:val="24"/>
          <w:szCs w:val="24"/>
        </w:rPr>
      </w:pPr>
      <w:r w:rsidRPr="0054312F">
        <w:rPr>
          <w:bCs/>
          <w:sz w:val="24"/>
          <w:szCs w:val="24"/>
        </w:rPr>
        <w:t xml:space="preserve">Plaintiff is ignorant of the true names and capacities of the defendants sued herein as DOES 1-10, inclusive, and therefore sues these defendants by such fictitious names. Plaintiff </w:t>
      </w:r>
      <w:r w:rsidRPr="0054312F">
        <w:rPr>
          <w:bCs/>
          <w:sz w:val="24"/>
          <w:szCs w:val="24"/>
        </w:rPr>
        <w:lastRenderedPageBreak/>
        <w:t xml:space="preserve">will amend this complaint to allege their true names and capacities when ascertained. </w:t>
      </w:r>
      <w:r w:rsidR="00604230" w:rsidRPr="0054312F">
        <w:rPr>
          <w:bCs/>
          <w:sz w:val="24"/>
          <w:szCs w:val="24"/>
        </w:rPr>
        <w:t>Plaintiff is informed and believes and the</w:t>
      </w:r>
      <w:r w:rsidR="00482DBA" w:rsidRPr="0054312F">
        <w:rPr>
          <w:bCs/>
          <w:sz w:val="24"/>
          <w:szCs w:val="24"/>
        </w:rPr>
        <w:t>re</w:t>
      </w:r>
      <w:r w:rsidR="00604230" w:rsidRPr="0054312F">
        <w:rPr>
          <w:bCs/>
          <w:sz w:val="24"/>
          <w:szCs w:val="24"/>
        </w:rPr>
        <w:t xml:space="preserve">on alleges that each of the fictitiously named defendants is responsible in some manner for the </w:t>
      </w:r>
      <w:r w:rsidR="00482DBA" w:rsidRPr="0054312F">
        <w:rPr>
          <w:bCs/>
          <w:sz w:val="24"/>
          <w:szCs w:val="24"/>
        </w:rPr>
        <w:t>occurrences</w:t>
      </w:r>
      <w:r w:rsidR="00604230" w:rsidRPr="0054312F">
        <w:rPr>
          <w:bCs/>
          <w:sz w:val="24"/>
          <w:szCs w:val="24"/>
        </w:rPr>
        <w:t xml:space="preserve"> herein alleged, and that the Plaintiff’s damages as herein alleged were proximately caused by their conduct.</w:t>
      </w:r>
    </w:p>
    <w:p w:rsidR="00812A2A" w:rsidRDefault="00812A2A" w:rsidP="00812A2A">
      <w:pPr>
        <w:ind w:left="144" w:right="144"/>
        <w:jc w:val="center"/>
        <w:rPr>
          <w:b/>
          <w:bCs/>
          <w:sz w:val="24"/>
          <w:szCs w:val="24"/>
          <w:u w:val="single"/>
        </w:rPr>
      </w:pPr>
    </w:p>
    <w:p w:rsidR="00DA717C" w:rsidRDefault="002C6166" w:rsidP="00812A2A">
      <w:pPr>
        <w:ind w:left="144" w:right="144"/>
        <w:jc w:val="center"/>
        <w:rPr>
          <w:b/>
          <w:bCs/>
          <w:sz w:val="24"/>
          <w:szCs w:val="24"/>
          <w:u w:val="single"/>
        </w:rPr>
      </w:pPr>
      <w:r>
        <w:rPr>
          <w:b/>
          <w:bCs/>
          <w:sz w:val="24"/>
          <w:szCs w:val="24"/>
          <w:u w:val="single"/>
        </w:rPr>
        <w:t>GENERAL</w:t>
      </w:r>
      <w:r w:rsidRPr="00D226F7">
        <w:rPr>
          <w:b/>
          <w:bCs/>
          <w:sz w:val="24"/>
          <w:szCs w:val="24"/>
          <w:u w:val="single"/>
        </w:rPr>
        <w:t xml:space="preserve"> ALLEGATIONS</w:t>
      </w:r>
    </w:p>
    <w:p w:rsidR="00DA717C" w:rsidRPr="00812B2B" w:rsidRDefault="002C6166" w:rsidP="00812A2A">
      <w:pPr>
        <w:ind w:left="144" w:right="144"/>
        <w:jc w:val="center"/>
        <w:rPr>
          <w:bCs/>
          <w:sz w:val="24"/>
          <w:szCs w:val="24"/>
          <w:u w:val="single"/>
        </w:rPr>
      </w:pPr>
      <w:r w:rsidRPr="00812B2B">
        <w:rPr>
          <w:bCs/>
          <w:sz w:val="24"/>
          <w:szCs w:val="24"/>
          <w:u w:val="single"/>
        </w:rPr>
        <w:t>APPLICABLE TO ALL CAUSES OF ACTION</w:t>
      </w:r>
    </w:p>
    <w:p w:rsidR="002C6166" w:rsidRPr="0054312F" w:rsidRDefault="002C6166" w:rsidP="00812A2A">
      <w:pPr>
        <w:pStyle w:val="ListParagraph"/>
        <w:numPr>
          <w:ilvl w:val="0"/>
          <w:numId w:val="9"/>
        </w:numPr>
        <w:ind w:left="144" w:right="144" w:firstLine="360"/>
        <w:jc w:val="both"/>
        <w:rPr>
          <w:bCs/>
          <w:sz w:val="24"/>
          <w:szCs w:val="24"/>
        </w:rPr>
      </w:pPr>
      <w:r w:rsidRPr="0054312F">
        <w:rPr>
          <w:bCs/>
          <w:sz w:val="24"/>
          <w:szCs w:val="24"/>
        </w:rPr>
        <w:t>This case arises out an automobile accident which occurred on February 5, 201</w:t>
      </w:r>
      <w:r w:rsidR="00BE7F18" w:rsidRPr="0054312F">
        <w:rPr>
          <w:bCs/>
          <w:sz w:val="24"/>
          <w:szCs w:val="24"/>
        </w:rPr>
        <w:t xml:space="preserve">7 in Petaluma, California. Plaintiff Jenny Fields was driving her car in a southerly direction on Petaluma Boulevard in Petaluma on her way to work when Defendant Owen Meany was travelling in an easterly direction on Corona Road. Defendant </w:t>
      </w:r>
      <w:r w:rsidRPr="0054312F">
        <w:rPr>
          <w:bCs/>
          <w:sz w:val="24"/>
          <w:szCs w:val="24"/>
        </w:rPr>
        <w:t>Meany sped up to beat the red light while Plaintiff entered the intersection after the light turned green. As a result Defendant’s truck collided with Plaintiff’s car in the center of the intersection</w:t>
      </w:r>
      <w:r w:rsidR="00B82D63" w:rsidRPr="0054312F">
        <w:rPr>
          <w:bCs/>
          <w:sz w:val="24"/>
          <w:szCs w:val="24"/>
        </w:rPr>
        <w:t>. After the accident the Defendant</w:t>
      </w:r>
      <w:r w:rsidR="00BE7F18" w:rsidRPr="0054312F">
        <w:rPr>
          <w:bCs/>
          <w:sz w:val="24"/>
          <w:szCs w:val="24"/>
        </w:rPr>
        <w:t xml:space="preserve"> Meany</w:t>
      </w:r>
      <w:r w:rsidR="00B82D63" w:rsidRPr="0054312F">
        <w:rPr>
          <w:bCs/>
          <w:sz w:val="24"/>
          <w:szCs w:val="24"/>
        </w:rPr>
        <w:t xml:space="preserve"> argued with the Plaintiff and battered the Plaintiff.</w:t>
      </w:r>
      <w:r w:rsidR="00E87E39" w:rsidRPr="0054312F">
        <w:rPr>
          <w:bCs/>
          <w:sz w:val="24"/>
          <w:szCs w:val="24"/>
        </w:rPr>
        <w:t xml:space="preserve"> Plaintiff was taken to the Petaluma Valley Hospital. </w:t>
      </w:r>
      <w:r w:rsidR="00B82D63" w:rsidRPr="0054312F">
        <w:rPr>
          <w:bCs/>
          <w:sz w:val="24"/>
          <w:szCs w:val="24"/>
        </w:rPr>
        <w:t>Plaintiff was severely injured in the accident, and have suffered physical, psychological and economic damages because of Defendant’s actions.</w:t>
      </w:r>
    </w:p>
    <w:p w:rsidR="00812A2A" w:rsidRDefault="00812A2A" w:rsidP="00812A2A">
      <w:pPr>
        <w:ind w:left="144" w:right="144"/>
        <w:jc w:val="center"/>
        <w:rPr>
          <w:b/>
          <w:bCs/>
          <w:sz w:val="24"/>
          <w:szCs w:val="24"/>
          <w:u w:val="single"/>
        </w:rPr>
      </w:pPr>
    </w:p>
    <w:p w:rsidR="0096180D" w:rsidRPr="00D226F7" w:rsidRDefault="0096180D" w:rsidP="00812A2A">
      <w:pPr>
        <w:ind w:left="144" w:right="144"/>
        <w:jc w:val="center"/>
        <w:rPr>
          <w:b/>
          <w:bCs/>
          <w:sz w:val="24"/>
          <w:szCs w:val="24"/>
          <w:u w:val="single"/>
        </w:rPr>
      </w:pPr>
      <w:r w:rsidRPr="00D226F7">
        <w:rPr>
          <w:b/>
          <w:bCs/>
          <w:sz w:val="24"/>
          <w:szCs w:val="24"/>
          <w:u w:val="single"/>
        </w:rPr>
        <w:t>FIRST CAUSE OF ACTION</w:t>
      </w:r>
      <w:r w:rsidR="00D226F7">
        <w:rPr>
          <w:b/>
          <w:bCs/>
          <w:sz w:val="24"/>
          <w:szCs w:val="24"/>
          <w:u w:val="single"/>
        </w:rPr>
        <w:t xml:space="preserve"> </w:t>
      </w:r>
      <w:r w:rsidRPr="00D226F7">
        <w:rPr>
          <w:b/>
          <w:bCs/>
          <w:sz w:val="24"/>
          <w:szCs w:val="24"/>
          <w:u w:val="single"/>
        </w:rPr>
        <w:t>NEGLIGENCE</w:t>
      </w:r>
    </w:p>
    <w:p w:rsidR="00D226F7" w:rsidRDefault="0096180D" w:rsidP="00812A2A">
      <w:pPr>
        <w:ind w:left="144" w:right="144"/>
        <w:jc w:val="center"/>
        <w:rPr>
          <w:bCs/>
          <w:sz w:val="24"/>
          <w:szCs w:val="24"/>
        </w:rPr>
      </w:pPr>
      <w:r w:rsidRPr="00D226F7">
        <w:rPr>
          <w:bCs/>
          <w:sz w:val="24"/>
          <w:szCs w:val="24"/>
        </w:rPr>
        <w:t>BY PLAINTIFF JENNY FIELDS AGAINST DEFENDANTS OWEN MEANY</w:t>
      </w:r>
      <w:r w:rsidR="00D226F7" w:rsidRPr="00D226F7">
        <w:rPr>
          <w:bCs/>
          <w:sz w:val="24"/>
          <w:szCs w:val="24"/>
        </w:rPr>
        <w:t xml:space="preserve"> </w:t>
      </w:r>
    </w:p>
    <w:p w:rsidR="00DA717C" w:rsidRPr="00DA717C" w:rsidRDefault="00D226F7" w:rsidP="00812A2A">
      <w:pPr>
        <w:ind w:left="144" w:right="144"/>
        <w:jc w:val="center"/>
        <w:rPr>
          <w:bCs/>
          <w:sz w:val="24"/>
          <w:szCs w:val="24"/>
        </w:rPr>
      </w:pPr>
      <w:r w:rsidRPr="00D226F7">
        <w:rPr>
          <w:bCs/>
          <w:sz w:val="24"/>
          <w:szCs w:val="24"/>
        </w:rPr>
        <w:t>AND DOES 1-10, INCLUSIVE</w:t>
      </w:r>
    </w:p>
    <w:p w:rsidR="0096180D" w:rsidRPr="0054312F" w:rsidRDefault="00D44074" w:rsidP="00812A2A">
      <w:pPr>
        <w:pStyle w:val="ListParagraph"/>
        <w:numPr>
          <w:ilvl w:val="0"/>
          <w:numId w:val="9"/>
        </w:numPr>
        <w:ind w:left="144" w:right="144" w:firstLine="360"/>
        <w:jc w:val="both"/>
        <w:rPr>
          <w:bCs/>
          <w:sz w:val="24"/>
          <w:szCs w:val="24"/>
        </w:rPr>
      </w:pPr>
      <w:r w:rsidRPr="0054312F">
        <w:rPr>
          <w:bCs/>
          <w:sz w:val="24"/>
          <w:szCs w:val="24"/>
        </w:rPr>
        <w:t>Plaintiff incorporates by reference each and every paragraph of this complaint necessary to state this cause of action as through fully set forth herein.</w:t>
      </w:r>
    </w:p>
    <w:p w:rsidR="00BE7F18" w:rsidRPr="0054312F" w:rsidRDefault="00BE7F18" w:rsidP="00812A2A">
      <w:pPr>
        <w:pStyle w:val="ListParagraph"/>
        <w:numPr>
          <w:ilvl w:val="0"/>
          <w:numId w:val="9"/>
        </w:numPr>
        <w:ind w:left="144" w:right="144" w:firstLine="360"/>
        <w:jc w:val="both"/>
        <w:rPr>
          <w:bCs/>
          <w:sz w:val="24"/>
          <w:szCs w:val="24"/>
        </w:rPr>
      </w:pPr>
      <w:r w:rsidRPr="0054312F">
        <w:rPr>
          <w:bCs/>
          <w:sz w:val="24"/>
          <w:szCs w:val="24"/>
        </w:rPr>
        <w:t xml:space="preserve">Plaintiff is informed and believes and thereupon alleges that Defendant Meany had the duty </w:t>
      </w:r>
      <w:r w:rsidR="008434DB" w:rsidRPr="0054312F">
        <w:rPr>
          <w:bCs/>
          <w:sz w:val="24"/>
          <w:szCs w:val="24"/>
        </w:rPr>
        <w:t>to use reasonable care in driving a vehicle. Defendant Meany must keep a lookout for other vehicles and control the speed movement of his vehicle.</w:t>
      </w:r>
    </w:p>
    <w:p w:rsidR="00D43B4C" w:rsidRPr="0054312F" w:rsidRDefault="00D657C9" w:rsidP="00812A2A">
      <w:pPr>
        <w:pStyle w:val="ListParagraph"/>
        <w:numPr>
          <w:ilvl w:val="0"/>
          <w:numId w:val="9"/>
        </w:numPr>
        <w:ind w:left="144" w:right="144" w:firstLine="360"/>
        <w:jc w:val="both"/>
        <w:rPr>
          <w:bCs/>
          <w:sz w:val="24"/>
          <w:szCs w:val="24"/>
        </w:rPr>
      </w:pPr>
      <w:r w:rsidRPr="0054312F">
        <w:rPr>
          <w:bCs/>
          <w:sz w:val="24"/>
          <w:szCs w:val="24"/>
        </w:rPr>
        <w:t xml:space="preserve">Plaintiff is informed and believes and thereupon alleges that Defendant Meany breached that duty when he </w:t>
      </w:r>
      <w:r w:rsidR="00C37398" w:rsidRPr="0054312F">
        <w:rPr>
          <w:bCs/>
          <w:sz w:val="24"/>
          <w:szCs w:val="24"/>
        </w:rPr>
        <w:t xml:space="preserve">failed to slow down as the light turned </w:t>
      </w:r>
      <w:r w:rsidR="00352F07" w:rsidRPr="0054312F">
        <w:rPr>
          <w:bCs/>
          <w:sz w:val="24"/>
          <w:szCs w:val="24"/>
        </w:rPr>
        <w:t xml:space="preserve">yellow and instead </w:t>
      </w:r>
      <w:r w:rsidRPr="0054312F">
        <w:rPr>
          <w:bCs/>
          <w:sz w:val="24"/>
          <w:szCs w:val="24"/>
        </w:rPr>
        <w:t xml:space="preserve">sped up </w:t>
      </w:r>
      <w:r w:rsidR="00791C76" w:rsidRPr="0054312F">
        <w:rPr>
          <w:bCs/>
          <w:sz w:val="24"/>
          <w:szCs w:val="24"/>
        </w:rPr>
        <w:t xml:space="preserve">to </w:t>
      </w:r>
      <w:r w:rsidR="00C37398" w:rsidRPr="0054312F">
        <w:rPr>
          <w:bCs/>
          <w:sz w:val="24"/>
          <w:szCs w:val="24"/>
        </w:rPr>
        <w:t>beat the red light</w:t>
      </w:r>
      <w:r w:rsidR="00352F07" w:rsidRPr="0054312F">
        <w:rPr>
          <w:bCs/>
          <w:sz w:val="24"/>
          <w:szCs w:val="24"/>
        </w:rPr>
        <w:t xml:space="preserve">. </w:t>
      </w:r>
    </w:p>
    <w:p w:rsidR="00C01435" w:rsidRPr="0054312F" w:rsidRDefault="00352F07" w:rsidP="00812A2A">
      <w:pPr>
        <w:pStyle w:val="ListParagraph"/>
        <w:numPr>
          <w:ilvl w:val="0"/>
          <w:numId w:val="9"/>
        </w:numPr>
        <w:ind w:left="144" w:right="144" w:firstLine="360"/>
        <w:jc w:val="both"/>
        <w:rPr>
          <w:bCs/>
          <w:sz w:val="24"/>
          <w:szCs w:val="24"/>
        </w:rPr>
      </w:pPr>
      <w:r w:rsidRPr="0054312F">
        <w:rPr>
          <w:bCs/>
          <w:sz w:val="24"/>
          <w:szCs w:val="24"/>
        </w:rPr>
        <w:lastRenderedPageBreak/>
        <w:t xml:space="preserve">The defendant knew or should have known that entering the intersection with high speed after the light turned violates the </w:t>
      </w:r>
      <w:r w:rsidR="00D43B4C" w:rsidRPr="0054312F">
        <w:rPr>
          <w:bCs/>
          <w:sz w:val="24"/>
          <w:szCs w:val="24"/>
        </w:rPr>
        <w:t>law and might cause an accident and so he did and caused the accident.</w:t>
      </w:r>
    </w:p>
    <w:p w:rsidR="00C01435" w:rsidRPr="0054312F" w:rsidRDefault="007D0757" w:rsidP="00812A2A">
      <w:pPr>
        <w:pStyle w:val="ListParagraph"/>
        <w:numPr>
          <w:ilvl w:val="0"/>
          <w:numId w:val="9"/>
        </w:numPr>
        <w:ind w:left="144" w:right="144" w:firstLine="360"/>
        <w:jc w:val="both"/>
        <w:rPr>
          <w:bCs/>
          <w:sz w:val="24"/>
          <w:szCs w:val="24"/>
        </w:rPr>
      </w:pPr>
      <w:r w:rsidRPr="0054312F">
        <w:rPr>
          <w:bCs/>
          <w:sz w:val="24"/>
          <w:szCs w:val="24"/>
        </w:rPr>
        <w:t>As a direct and proximate</w:t>
      </w:r>
      <w:r w:rsidR="00E87E39" w:rsidRPr="0054312F">
        <w:rPr>
          <w:bCs/>
          <w:sz w:val="24"/>
          <w:szCs w:val="24"/>
        </w:rPr>
        <w:t xml:space="preserve"> result of the negligence of</w:t>
      </w:r>
      <w:r w:rsidRPr="0054312F">
        <w:rPr>
          <w:bCs/>
          <w:sz w:val="24"/>
          <w:szCs w:val="24"/>
        </w:rPr>
        <w:t xml:space="preserve"> Defendant</w:t>
      </w:r>
      <w:r w:rsidR="00E87E39" w:rsidRPr="0054312F">
        <w:rPr>
          <w:bCs/>
          <w:sz w:val="24"/>
          <w:szCs w:val="24"/>
        </w:rPr>
        <w:t xml:space="preserve"> Meany, </w:t>
      </w:r>
      <w:r w:rsidR="00352F07" w:rsidRPr="0054312F">
        <w:rPr>
          <w:bCs/>
          <w:sz w:val="24"/>
          <w:szCs w:val="24"/>
        </w:rPr>
        <w:t xml:space="preserve">Plaintiff suffered </w:t>
      </w:r>
      <w:r w:rsidR="007B2BA4" w:rsidRPr="0054312F">
        <w:rPr>
          <w:bCs/>
          <w:sz w:val="24"/>
          <w:szCs w:val="24"/>
        </w:rPr>
        <w:t xml:space="preserve">personal injuries in the form of a broken wrist, </w:t>
      </w:r>
      <w:r w:rsidR="00352F07" w:rsidRPr="0054312F">
        <w:rPr>
          <w:bCs/>
          <w:sz w:val="24"/>
          <w:szCs w:val="24"/>
        </w:rPr>
        <w:t xml:space="preserve">back </w:t>
      </w:r>
      <w:r w:rsidR="007B2BA4" w:rsidRPr="0054312F">
        <w:rPr>
          <w:bCs/>
          <w:sz w:val="24"/>
          <w:szCs w:val="24"/>
        </w:rPr>
        <w:t xml:space="preserve">pain, </w:t>
      </w:r>
      <w:r w:rsidR="00352F07" w:rsidRPr="0054312F">
        <w:rPr>
          <w:bCs/>
          <w:sz w:val="24"/>
          <w:szCs w:val="24"/>
        </w:rPr>
        <w:t>and shoulder pain</w:t>
      </w:r>
      <w:r w:rsidR="00E87E39" w:rsidRPr="0054312F">
        <w:rPr>
          <w:bCs/>
          <w:sz w:val="24"/>
          <w:szCs w:val="24"/>
        </w:rPr>
        <w:t>. Plaintiff has incurred expenses for medical care and treatment, medicines, nursing services, physical therapy, and other types of medical related attention</w:t>
      </w:r>
      <w:r w:rsidR="007B2BA4" w:rsidRPr="0054312F">
        <w:rPr>
          <w:bCs/>
          <w:sz w:val="24"/>
          <w:szCs w:val="24"/>
        </w:rPr>
        <w:t>. The Plaintiff also suffered property damage in that her car was extensively damaged and needs to be fixed</w:t>
      </w:r>
      <w:r w:rsidR="00D43B4C" w:rsidRPr="0054312F">
        <w:rPr>
          <w:bCs/>
          <w:sz w:val="24"/>
          <w:szCs w:val="24"/>
        </w:rPr>
        <w:t xml:space="preserve">, </w:t>
      </w:r>
      <w:r w:rsidR="00D43B4C" w:rsidRPr="0054312F">
        <w:rPr>
          <w:sz w:val="24"/>
          <w:szCs w:val="24"/>
        </w:rPr>
        <w:t>in an amount to be proved at trial</w:t>
      </w:r>
      <w:r w:rsidR="007B2BA4" w:rsidRPr="0054312F">
        <w:rPr>
          <w:bCs/>
          <w:sz w:val="24"/>
          <w:szCs w:val="24"/>
        </w:rPr>
        <w:t xml:space="preserve">. Plaintiff also </w:t>
      </w:r>
      <w:r w:rsidR="007B2BA4" w:rsidRPr="0054312F">
        <w:rPr>
          <w:sz w:val="24"/>
          <w:szCs w:val="24"/>
        </w:rPr>
        <w:t xml:space="preserve">and lost wages in an amount to be proved </w:t>
      </w:r>
      <w:r w:rsidR="007B2BA4" w:rsidRPr="0054312F">
        <w:rPr>
          <w:bCs/>
          <w:sz w:val="24"/>
          <w:szCs w:val="24"/>
        </w:rPr>
        <w:t>at trial as she is an architect and she was off work three weeks due to her broken wrist.</w:t>
      </w:r>
      <w:r w:rsidR="00C01435" w:rsidRPr="0054312F">
        <w:rPr>
          <w:bCs/>
          <w:sz w:val="24"/>
          <w:szCs w:val="24"/>
        </w:rPr>
        <w:t xml:space="preserve"> All the above damages were directly and proximately caused by the aforementioned negligence of the Defendant Meany and were incurred without contributory negligence or assumption of the risk on the part of the Plaintiff. Plaintiff also did not have the opportunity to avoid this accident.</w:t>
      </w:r>
    </w:p>
    <w:p w:rsidR="005C24E7" w:rsidRPr="0054312F" w:rsidRDefault="005C24E7" w:rsidP="00812A2A">
      <w:pPr>
        <w:pStyle w:val="ListParagraph"/>
        <w:numPr>
          <w:ilvl w:val="0"/>
          <w:numId w:val="9"/>
        </w:numPr>
        <w:ind w:left="144" w:right="144" w:firstLine="360"/>
        <w:jc w:val="both"/>
        <w:rPr>
          <w:bCs/>
          <w:sz w:val="24"/>
          <w:szCs w:val="24"/>
        </w:rPr>
      </w:pPr>
      <w:r w:rsidRPr="0054312F">
        <w:rPr>
          <w:bCs/>
          <w:sz w:val="24"/>
          <w:szCs w:val="24"/>
        </w:rPr>
        <w:t>WHEREFORE, Plaintiff prays for judgement as hereinafter set forth.</w:t>
      </w:r>
      <w:r w:rsidR="00D657C9" w:rsidRPr="0054312F">
        <w:rPr>
          <w:bCs/>
          <w:sz w:val="24"/>
          <w:szCs w:val="24"/>
        </w:rPr>
        <w:t xml:space="preserve"> </w:t>
      </w:r>
    </w:p>
    <w:p w:rsidR="00812A2A" w:rsidRDefault="00812A2A" w:rsidP="00812A2A">
      <w:pPr>
        <w:ind w:left="144" w:right="144"/>
        <w:jc w:val="center"/>
        <w:rPr>
          <w:b/>
          <w:bCs/>
          <w:sz w:val="24"/>
          <w:szCs w:val="24"/>
          <w:u w:val="single"/>
        </w:rPr>
      </w:pPr>
    </w:p>
    <w:p w:rsidR="00C6689C" w:rsidRPr="00D226F7" w:rsidRDefault="00C6689C" w:rsidP="00812A2A">
      <w:pPr>
        <w:ind w:left="144" w:right="144"/>
        <w:jc w:val="center"/>
        <w:rPr>
          <w:b/>
          <w:bCs/>
          <w:sz w:val="24"/>
          <w:szCs w:val="24"/>
          <w:u w:val="single"/>
        </w:rPr>
      </w:pPr>
      <w:r>
        <w:rPr>
          <w:b/>
          <w:bCs/>
          <w:sz w:val="24"/>
          <w:szCs w:val="24"/>
          <w:u w:val="single"/>
        </w:rPr>
        <w:t>SECOND</w:t>
      </w:r>
      <w:r w:rsidRPr="00D226F7">
        <w:rPr>
          <w:b/>
          <w:bCs/>
          <w:sz w:val="24"/>
          <w:szCs w:val="24"/>
          <w:u w:val="single"/>
        </w:rPr>
        <w:t xml:space="preserve"> CAUSE OF ACTION</w:t>
      </w:r>
      <w:r>
        <w:rPr>
          <w:b/>
          <w:bCs/>
          <w:sz w:val="24"/>
          <w:szCs w:val="24"/>
          <w:u w:val="single"/>
        </w:rPr>
        <w:t xml:space="preserve"> BATTERY</w:t>
      </w:r>
    </w:p>
    <w:p w:rsidR="00C6689C" w:rsidRDefault="00C6689C" w:rsidP="00812A2A">
      <w:pPr>
        <w:ind w:left="144" w:right="144"/>
        <w:jc w:val="center"/>
        <w:rPr>
          <w:bCs/>
          <w:sz w:val="24"/>
          <w:szCs w:val="24"/>
        </w:rPr>
      </w:pPr>
      <w:r w:rsidRPr="00D226F7">
        <w:rPr>
          <w:bCs/>
          <w:sz w:val="24"/>
          <w:szCs w:val="24"/>
        </w:rPr>
        <w:t xml:space="preserve">BY PLAINTIFF JENNY FIELDS AGAINST DEFENDANTS OWEN MEANY </w:t>
      </w:r>
    </w:p>
    <w:p w:rsidR="00C6689C" w:rsidRDefault="00C6689C" w:rsidP="00812A2A">
      <w:pPr>
        <w:ind w:left="144" w:right="144"/>
        <w:jc w:val="center"/>
        <w:rPr>
          <w:bCs/>
          <w:sz w:val="24"/>
          <w:szCs w:val="24"/>
        </w:rPr>
      </w:pPr>
      <w:r w:rsidRPr="00D226F7">
        <w:rPr>
          <w:bCs/>
          <w:sz w:val="24"/>
          <w:szCs w:val="24"/>
        </w:rPr>
        <w:t>AND DOES 1-10, INCLUSIVE</w:t>
      </w:r>
    </w:p>
    <w:p w:rsidR="00BE7F18" w:rsidRPr="00F44B87" w:rsidRDefault="00BE7F18" w:rsidP="00812A2A">
      <w:pPr>
        <w:pStyle w:val="ListParagraph"/>
        <w:numPr>
          <w:ilvl w:val="0"/>
          <w:numId w:val="9"/>
        </w:numPr>
        <w:spacing w:line="480" w:lineRule="atLeast"/>
        <w:ind w:left="144" w:right="144" w:firstLine="360"/>
        <w:jc w:val="both"/>
        <w:rPr>
          <w:b/>
          <w:sz w:val="24"/>
          <w:szCs w:val="24"/>
          <w:u w:val="single"/>
        </w:rPr>
      </w:pPr>
      <w:r w:rsidRPr="00F44B87">
        <w:rPr>
          <w:bCs/>
          <w:sz w:val="24"/>
          <w:szCs w:val="24"/>
        </w:rPr>
        <w:t xml:space="preserve">Plaintiff incorporates by reference each and every paragraph of this complaint necessary to state this cause of action as through fully set forth herein </w:t>
      </w:r>
    </w:p>
    <w:p w:rsidR="00074450" w:rsidRPr="00F44B87" w:rsidRDefault="002E1554" w:rsidP="00812A2A">
      <w:pPr>
        <w:pStyle w:val="ListParagraph"/>
        <w:numPr>
          <w:ilvl w:val="0"/>
          <w:numId w:val="9"/>
        </w:numPr>
        <w:spacing w:line="480" w:lineRule="atLeast"/>
        <w:ind w:left="144" w:right="144" w:firstLine="360"/>
        <w:jc w:val="both"/>
        <w:rPr>
          <w:b/>
          <w:sz w:val="24"/>
          <w:szCs w:val="24"/>
          <w:u w:val="single"/>
        </w:rPr>
      </w:pPr>
      <w:r w:rsidRPr="00F44B87">
        <w:rPr>
          <w:bCs/>
          <w:sz w:val="24"/>
          <w:szCs w:val="24"/>
        </w:rPr>
        <w:t xml:space="preserve">On </w:t>
      </w:r>
      <w:bookmarkStart w:id="2" w:name="_GoBack"/>
      <w:bookmarkEnd w:id="2"/>
      <w:r w:rsidRPr="00F44B87">
        <w:rPr>
          <w:bCs/>
          <w:sz w:val="24"/>
          <w:szCs w:val="24"/>
        </w:rPr>
        <w:t xml:space="preserve">or about February 5, 2017 </w:t>
      </w:r>
      <w:r w:rsidR="00037DE4" w:rsidRPr="00F44B87">
        <w:rPr>
          <w:bCs/>
          <w:sz w:val="24"/>
          <w:szCs w:val="24"/>
        </w:rPr>
        <w:t xml:space="preserve">in Petaluma California, </w:t>
      </w:r>
      <w:r w:rsidRPr="00F44B87">
        <w:rPr>
          <w:bCs/>
          <w:sz w:val="24"/>
          <w:szCs w:val="24"/>
        </w:rPr>
        <w:t>after a car collision</w:t>
      </w:r>
      <w:r w:rsidR="00037DE4" w:rsidRPr="00F44B87">
        <w:rPr>
          <w:bCs/>
          <w:sz w:val="24"/>
          <w:szCs w:val="24"/>
        </w:rPr>
        <w:t xml:space="preserve">, during an </w:t>
      </w:r>
      <w:r w:rsidR="00A307C8" w:rsidRPr="00F44B87">
        <w:rPr>
          <w:bCs/>
          <w:sz w:val="24"/>
          <w:szCs w:val="24"/>
        </w:rPr>
        <w:t xml:space="preserve">argument with the Plaintiff, Defendant </w:t>
      </w:r>
      <w:r w:rsidR="00F37D24" w:rsidRPr="00F44B87">
        <w:rPr>
          <w:bCs/>
          <w:sz w:val="24"/>
          <w:szCs w:val="24"/>
        </w:rPr>
        <w:t>Owen Meany voluntarily grabbed Plaintiff by the shirt with his left hand and slapped Plaintiff’s face with his right palm</w:t>
      </w:r>
    </w:p>
    <w:p w:rsidR="00F37D24" w:rsidRPr="00F44B87" w:rsidRDefault="00F37D24" w:rsidP="00812A2A">
      <w:pPr>
        <w:pStyle w:val="ListParagraph"/>
        <w:numPr>
          <w:ilvl w:val="0"/>
          <w:numId w:val="9"/>
        </w:numPr>
        <w:spacing w:line="480" w:lineRule="atLeast"/>
        <w:ind w:left="144" w:right="144" w:firstLine="360"/>
        <w:jc w:val="both"/>
        <w:rPr>
          <w:sz w:val="24"/>
          <w:szCs w:val="24"/>
        </w:rPr>
      </w:pPr>
      <w:r w:rsidRPr="00F44B87">
        <w:rPr>
          <w:sz w:val="24"/>
          <w:szCs w:val="24"/>
        </w:rPr>
        <w:t xml:space="preserve">Defendant’s intentional act of </w:t>
      </w:r>
      <w:r w:rsidR="008B5B03" w:rsidRPr="00F44B87">
        <w:rPr>
          <w:sz w:val="24"/>
          <w:szCs w:val="24"/>
        </w:rPr>
        <w:t>rising</w:t>
      </w:r>
      <w:r w:rsidRPr="00F44B87">
        <w:rPr>
          <w:sz w:val="24"/>
          <w:szCs w:val="24"/>
        </w:rPr>
        <w:t xml:space="preserve"> up his </w:t>
      </w:r>
      <w:r w:rsidR="008B5B03" w:rsidRPr="00F44B87">
        <w:rPr>
          <w:sz w:val="24"/>
          <w:szCs w:val="24"/>
        </w:rPr>
        <w:t>palm</w:t>
      </w:r>
      <w:r w:rsidR="000229F3" w:rsidRPr="00F44B87">
        <w:rPr>
          <w:sz w:val="24"/>
          <w:szCs w:val="24"/>
        </w:rPr>
        <w:t xml:space="preserve"> </w:t>
      </w:r>
      <w:r w:rsidR="008B5B03" w:rsidRPr="00F44B87">
        <w:rPr>
          <w:sz w:val="24"/>
          <w:szCs w:val="24"/>
        </w:rPr>
        <w:t>slapping</w:t>
      </w:r>
      <w:r w:rsidRPr="00F44B87">
        <w:rPr>
          <w:sz w:val="24"/>
          <w:szCs w:val="24"/>
        </w:rPr>
        <w:t xml:space="preserve"> and hitting Plaintiff in the face was harmful and offensive, and not consented to.</w:t>
      </w:r>
    </w:p>
    <w:p w:rsidR="00F37D24" w:rsidRPr="00F44B87" w:rsidRDefault="008B5B03" w:rsidP="00812A2A">
      <w:pPr>
        <w:pStyle w:val="ListParagraph"/>
        <w:numPr>
          <w:ilvl w:val="0"/>
          <w:numId w:val="9"/>
        </w:numPr>
        <w:spacing w:line="480" w:lineRule="atLeast"/>
        <w:ind w:left="144" w:right="144" w:firstLine="360"/>
        <w:jc w:val="both"/>
        <w:rPr>
          <w:sz w:val="24"/>
          <w:szCs w:val="24"/>
        </w:rPr>
      </w:pPr>
      <w:r w:rsidRPr="00F44B87">
        <w:rPr>
          <w:sz w:val="24"/>
          <w:szCs w:val="24"/>
        </w:rPr>
        <w:t xml:space="preserve">Defendant’s hitting Plaintiff in the face </w:t>
      </w:r>
      <w:r w:rsidR="00A747EA" w:rsidRPr="00F44B87">
        <w:rPr>
          <w:sz w:val="24"/>
          <w:szCs w:val="24"/>
        </w:rPr>
        <w:t>caused</w:t>
      </w:r>
      <w:r w:rsidR="007B2BA4" w:rsidRPr="00F44B87">
        <w:rPr>
          <w:sz w:val="24"/>
          <w:szCs w:val="24"/>
        </w:rPr>
        <w:t xml:space="preserve"> bloody lips,</w:t>
      </w:r>
      <w:r w:rsidR="00A747EA" w:rsidRPr="00F44B87">
        <w:rPr>
          <w:sz w:val="24"/>
          <w:szCs w:val="24"/>
        </w:rPr>
        <w:t xml:space="preserve"> a harmful and offensive touching to the body of the Plaintiff, as any reasonable person would be so offended or harmed.</w:t>
      </w:r>
    </w:p>
    <w:p w:rsidR="00A747EA" w:rsidRPr="00F44B87" w:rsidRDefault="00A747EA" w:rsidP="00812A2A">
      <w:pPr>
        <w:pStyle w:val="ListParagraph"/>
        <w:numPr>
          <w:ilvl w:val="0"/>
          <w:numId w:val="9"/>
        </w:numPr>
        <w:spacing w:line="480" w:lineRule="atLeast"/>
        <w:ind w:left="144" w:right="144" w:firstLine="360"/>
        <w:jc w:val="both"/>
        <w:rPr>
          <w:sz w:val="24"/>
          <w:szCs w:val="24"/>
        </w:rPr>
      </w:pPr>
      <w:r w:rsidRPr="00F44B87">
        <w:rPr>
          <w:sz w:val="24"/>
          <w:szCs w:val="24"/>
        </w:rPr>
        <w:lastRenderedPageBreak/>
        <w:t>As a direct result of Defendant’s actions, Plaintiff has suffered and continues to suffer physical</w:t>
      </w:r>
      <w:r w:rsidR="000229F3" w:rsidRPr="00F44B87">
        <w:rPr>
          <w:sz w:val="24"/>
          <w:szCs w:val="24"/>
        </w:rPr>
        <w:t xml:space="preserve"> injuries </w:t>
      </w:r>
      <w:r w:rsidR="000229F3" w:rsidRPr="00F44B87">
        <w:rPr>
          <w:bCs/>
          <w:sz w:val="24"/>
          <w:szCs w:val="24"/>
        </w:rPr>
        <w:t>in the form of bloody lips</w:t>
      </w:r>
      <w:r w:rsidRPr="00F44B87">
        <w:rPr>
          <w:sz w:val="24"/>
          <w:szCs w:val="24"/>
        </w:rPr>
        <w:t xml:space="preserve"> and emotional injuries and has incurred and continues to incur medical expenses, and lost wages in an amount to be proved at trial.</w:t>
      </w:r>
    </w:p>
    <w:p w:rsidR="00F44B87" w:rsidRPr="00F44B87" w:rsidRDefault="005C24E7" w:rsidP="00812A2A">
      <w:pPr>
        <w:pStyle w:val="ListParagraph"/>
        <w:numPr>
          <w:ilvl w:val="0"/>
          <w:numId w:val="9"/>
        </w:numPr>
        <w:spacing w:line="480" w:lineRule="atLeast"/>
        <w:ind w:left="144" w:right="144" w:firstLine="360"/>
        <w:jc w:val="both"/>
        <w:rPr>
          <w:sz w:val="24"/>
          <w:szCs w:val="24"/>
        </w:rPr>
      </w:pPr>
      <w:r w:rsidRPr="00F44B87">
        <w:rPr>
          <w:bCs/>
          <w:sz w:val="24"/>
          <w:szCs w:val="24"/>
        </w:rPr>
        <w:t>WHEREFORE, Plaintiff prays for judgement as hereinafter set forth.</w:t>
      </w:r>
    </w:p>
    <w:p w:rsidR="00812A2A" w:rsidRDefault="00812A2A" w:rsidP="00812A2A">
      <w:pPr>
        <w:spacing w:line="480" w:lineRule="atLeast"/>
        <w:ind w:left="144" w:right="144"/>
        <w:jc w:val="center"/>
        <w:rPr>
          <w:b/>
          <w:sz w:val="24"/>
          <w:szCs w:val="24"/>
          <w:u w:val="single"/>
        </w:rPr>
      </w:pPr>
    </w:p>
    <w:p w:rsidR="00AD7C30" w:rsidRPr="00F44B87" w:rsidRDefault="00074450" w:rsidP="00812A2A">
      <w:pPr>
        <w:spacing w:line="480" w:lineRule="atLeast"/>
        <w:ind w:left="144" w:right="144"/>
        <w:jc w:val="center"/>
        <w:rPr>
          <w:sz w:val="24"/>
          <w:szCs w:val="24"/>
        </w:rPr>
      </w:pPr>
      <w:r w:rsidRPr="00F44B87">
        <w:rPr>
          <w:b/>
          <w:sz w:val="24"/>
          <w:szCs w:val="24"/>
          <w:u w:val="single"/>
        </w:rPr>
        <w:t>PRAYER</w:t>
      </w:r>
    </w:p>
    <w:p w:rsidR="00074450" w:rsidRDefault="00074450" w:rsidP="00812A2A">
      <w:pPr>
        <w:spacing w:line="480" w:lineRule="atLeast"/>
        <w:ind w:left="144" w:right="144"/>
        <w:jc w:val="both"/>
        <w:rPr>
          <w:sz w:val="24"/>
          <w:szCs w:val="24"/>
        </w:rPr>
      </w:pPr>
      <w:r>
        <w:rPr>
          <w:sz w:val="24"/>
          <w:szCs w:val="24"/>
        </w:rPr>
        <w:t>WHEREFORE, Plaintiff prays judgment against Defendants, and each of them, as follows:</w:t>
      </w:r>
    </w:p>
    <w:p w:rsidR="005C24E7" w:rsidRDefault="005C24E7" w:rsidP="00812A2A">
      <w:pPr>
        <w:spacing w:line="480" w:lineRule="atLeast"/>
        <w:ind w:left="144" w:right="144"/>
        <w:jc w:val="both"/>
        <w:rPr>
          <w:sz w:val="24"/>
          <w:szCs w:val="24"/>
          <w:u w:val="single"/>
        </w:rPr>
      </w:pPr>
    </w:p>
    <w:p w:rsidR="00074450" w:rsidRPr="0007375B" w:rsidRDefault="00074450" w:rsidP="00812A2A">
      <w:pPr>
        <w:spacing w:line="480" w:lineRule="atLeast"/>
        <w:ind w:left="144" w:right="144"/>
        <w:jc w:val="both"/>
        <w:rPr>
          <w:sz w:val="24"/>
          <w:szCs w:val="24"/>
          <w:u w:val="single"/>
        </w:rPr>
      </w:pPr>
      <w:r w:rsidRPr="0007375B">
        <w:rPr>
          <w:sz w:val="24"/>
          <w:szCs w:val="24"/>
          <w:u w:val="single"/>
        </w:rPr>
        <w:t>ON THE FIRST CAUSE OF ACTION:</w:t>
      </w:r>
    </w:p>
    <w:p w:rsidR="00074450" w:rsidRDefault="00074450" w:rsidP="00812A2A">
      <w:pPr>
        <w:pStyle w:val="ListParagraph"/>
        <w:numPr>
          <w:ilvl w:val="0"/>
          <w:numId w:val="11"/>
        </w:numPr>
        <w:spacing w:line="480" w:lineRule="atLeast"/>
        <w:ind w:right="144"/>
        <w:jc w:val="both"/>
        <w:rPr>
          <w:sz w:val="24"/>
          <w:szCs w:val="24"/>
        </w:rPr>
      </w:pPr>
      <w:r>
        <w:rPr>
          <w:sz w:val="24"/>
          <w:szCs w:val="24"/>
        </w:rPr>
        <w:t xml:space="preserve">For </w:t>
      </w:r>
      <w:r w:rsidR="0096744F">
        <w:rPr>
          <w:sz w:val="24"/>
          <w:szCs w:val="24"/>
        </w:rPr>
        <w:t>property</w:t>
      </w:r>
      <w:r>
        <w:rPr>
          <w:sz w:val="24"/>
          <w:szCs w:val="24"/>
        </w:rPr>
        <w:t xml:space="preserve"> damages </w:t>
      </w:r>
      <w:r w:rsidR="0096744F">
        <w:rPr>
          <w:sz w:val="24"/>
          <w:szCs w:val="24"/>
        </w:rPr>
        <w:t xml:space="preserve"> </w:t>
      </w:r>
      <w:r>
        <w:rPr>
          <w:sz w:val="24"/>
          <w:szCs w:val="24"/>
        </w:rPr>
        <w:t>in an amount to be established at trial of the within action</w:t>
      </w:r>
      <w:r w:rsidR="000229F3">
        <w:rPr>
          <w:sz w:val="24"/>
          <w:szCs w:val="24"/>
        </w:rPr>
        <w:t>;</w:t>
      </w:r>
    </w:p>
    <w:p w:rsidR="000229F3" w:rsidRDefault="000229F3" w:rsidP="00812A2A">
      <w:pPr>
        <w:pStyle w:val="ListParagraph"/>
        <w:numPr>
          <w:ilvl w:val="0"/>
          <w:numId w:val="11"/>
        </w:numPr>
        <w:spacing w:line="480" w:lineRule="atLeast"/>
        <w:ind w:right="144"/>
        <w:jc w:val="both"/>
        <w:rPr>
          <w:sz w:val="24"/>
          <w:szCs w:val="24"/>
        </w:rPr>
      </w:pPr>
      <w:r>
        <w:rPr>
          <w:sz w:val="24"/>
          <w:szCs w:val="24"/>
        </w:rPr>
        <w:t>For wages loss in an amount to be established at trial of the within action;</w:t>
      </w:r>
    </w:p>
    <w:p w:rsidR="0096744F" w:rsidRPr="000229F3" w:rsidRDefault="00074450" w:rsidP="00812A2A">
      <w:pPr>
        <w:pStyle w:val="ListParagraph"/>
        <w:numPr>
          <w:ilvl w:val="0"/>
          <w:numId w:val="11"/>
        </w:numPr>
        <w:spacing w:line="480" w:lineRule="atLeast"/>
        <w:ind w:right="144"/>
        <w:jc w:val="both"/>
        <w:rPr>
          <w:sz w:val="24"/>
          <w:szCs w:val="24"/>
        </w:rPr>
      </w:pPr>
      <w:r>
        <w:rPr>
          <w:sz w:val="24"/>
          <w:szCs w:val="24"/>
        </w:rPr>
        <w:t>For all medical, hospital, and related expenses incurred, acco</w:t>
      </w:r>
      <w:r w:rsidR="000229F3">
        <w:rPr>
          <w:sz w:val="24"/>
          <w:szCs w:val="24"/>
        </w:rPr>
        <w:t>rding to proof.</w:t>
      </w:r>
    </w:p>
    <w:p w:rsidR="00074450" w:rsidRPr="00812A2A" w:rsidRDefault="00074450" w:rsidP="00812A2A">
      <w:pPr>
        <w:spacing w:line="480" w:lineRule="atLeast"/>
        <w:ind w:left="360" w:right="144"/>
        <w:jc w:val="both"/>
        <w:rPr>
          <w:sz w:val="24"/>
          <w:szCs w:val="24"/>
          <w:u w:val="single"/>
        </w:rPr>
      </w:pPr>
      <w:r w:rsidRPr="00812A2A">
        <w:rPr>
          <w:sz w:val="24"/>
          <w:szCs w:val="24"/>
          <w:u w:val="single"/>
        </w:rPr>
        <w:t>ON THE SECOND CAUSE OF ACTION:</w:t>
      </w:r>
    </w:p>
    <w:p w:rsidR="0096744F" w:rsidRDefault="0096744F" w:rsidP="00812A2A">
      <w:pPr>
        <w:pStyle w:val="ListParagraph"/>
        <w:numPr>
          <w:ilvl w:val="0"/>
          <w:numId w:val="12"/>
        </w:numPr>
        <w:spacing w:line="480" w:lineRule="atLeast"/>
        <w:ind w:right="144"/>
        <w:jc w:val="both"/>
        <w:rPr>
          <w:sz w:val="24"/>
          <w:szCs w:val="24"/>
        </w:rPr>
      </w:pPr>
      <w:r>
        <w:rPr>
          <w:sz w:val="24"/>
          <w:szCs w:val="24"/>
        </w:rPr>
        <w:t>For general damages in an amount to be established at trial of the within action</w:t>
      </w:r>
    </w:p>
    <w:p w:rsidR="0096744F" w:rsidRDefault="0096744F" w:rsidP="00812A2A">
      <w:pPr>
        <w:pStyle w:val="ListParagraph"/>
        <w:numPr>
          <w:ilvl w:val="0"/>
          <w:numId w:val="12"/>
        </w:numPr>
        <w:spacing w:line="480" w:lineRule="atLeast"/>
        <w:ind w:right="144"/>
        <w:jc w:val="both"/>
        <w:rPr>
          <w:sz w:val="24"/>
          <w:szCs w:val="24"/>
        </w:rPr>
      </w:pPr>
      <w:r>
        <w:rPr>
          <w:sz w:val="24"/>
          <w:szCs w:val="24"/>
        </w:rPr>
        <w:t>For all medical, hospital, and related expenses incurred, according to proof;</w:t>
      </w:r>
    </w:p>
    <w:p w:rsidR="00074450" w:rsidRPr="00812A2A" w:rsidRDefault="00074450" w:rsidP="00812A2A">
      <w:pPr>
        <w:spacing w:line="480" w:lineRule="atLeast"/>
        <w:ind w:left="360" w:right="144"/>
        <w:jc w:val="both"/>
        <w:rPr>
          <w:sz w:val="24"/>
          <w:szCs w:val="24"/>
          <w:u w:val="single"/>
        </w:rPr>
      </w:pPr>
      <w:r w:rsidRPr="00812A2A">
        <w:rPr>
          <w:sz w:val="24"/>
          <w:szCs w:val="24"/>
          <w:u w:val="single"/>
        </w:rPr>
        <w:t>ON ALL CAUSES OF ACTION:</w:t>
      </w:r>
    </w:p>
    <w:p w:rsidR="00074450" w:rsidRDefault="00074450" w:rsidP="00812A2A">
      <w:pPr>
        <w:pStyle w:val="ListParagraph"/>
        <w:numPr>
          <w:ilvl w:val="0"/>
          <w:numId w:val="13"/>
        </w:numPr>
        <w:spacing w:line="480" w:lineRule="atLeast"/>
        <w:ind w:right="144"/>
        <w:jc w:val="both"/>
        <w:rPr>
          <w:sz w:val="24"/>
          <w:szCs w:val="24"/>
        </w:rPr>
      </w:pPr>
      <w:r>
        <w:rPr>
          <w:sz w:val="24"/>
          <w:szCs w:val="24"/>
        </w:rPr>
        <w:t>For costs of suit incurred herein; and</w:t>
      </w:r>
    </w:p>
    <w:p w:rsidR="00812B2B" w:rsidRPr="000229F3" w:rsidRDefault="00074450" w:rsidP="00812A2A">
      <w:pPr>
        <w:pStyle w:val="ListParagraph"/>
        <w:numPr>
          <w:ilvl w:val="0"/>
          <w:numId w:val="13"/>
        </w:numPr>
        <w:spacing w:line="480" w:lineRule="atLeast"/>
        <w:ind w:right="144"/>
        <w:jc w:val="both"/>
        <w:rPr>
          <w:sz w:val="24"/>
          <w:szCs w:val="24"/>
        </w:rPr>
      </w:pPr>
      <w:r>
        <w:rPr>
          <w:sz w:val="24"/>
          <w:szCs w:val="24"/>
        </w:rPr>
        <w:t>For such other and further relief as the Court deems just and proper.</w:t>
      </w:r>
    </w:p>
    <w:p w:rsidR="005C24E7" w:rsidRDefault="005C24E7" w:rsidP="00074450">
      <w:pPr>
        <w:spacing w:line="480" w:lineRule="atLeast"/>
        <w:rPr>
          <w:sz w:val="24"/>
          <w:szCs w:val="24"/>
        </w:rPr>
      </w:pPr>
    </w:p>
    <w:p w:rsidR="00074450" w:rsidRDefault="00074450" w:rsidP="00074450">
      <w:pPr>
        <w:spacing w:line="480" w:lineRule="atLeast"/>
        <w:rPr>
          <w:sz w:val="24"/>
          <w:szCs w:val="24"/>
        </w:rPr>
      </w:pPr>
      <w:r>
        <w:rPr>
          <w:sz w:val="24"/>
          <w:szCs w:val="24"/>
        </w:rPr>
        <w:t>DATED: October 11, 2017.</w:t>
      </w:r>
    </w:p>
    <w:p w:rsidR="0007375B" w:rsidRDefault="00D476FB" w:rsidP="00D476FB">
      <w:pPr>
        <w:spacing w:line="480" w:lineRule="atLeast"/>
        <w:rPr>
          <w:sz w:val="24"/>
          <w:szCs w:val="24"/>
        </w:rPr>
      </w:pPr>
      <w:r>
        <w:rPr>
          <w:sz w:val="24"/>
          <w:szCs w:val="24"/>
        </w:rPr>
        <w:t xml:space="preserve">                                                                                                </w:t>
      </w:r>
    </w:p>
    <w:p w:rsidR="00074450" w:rsidRDefault="003962AA" w:rsidP="0007375B">
      <w:pPr>
        <w:spacing w:line="480" w:lineRule="atLeast"/>
        <w:ind w:left="5040" w:firstLine="720"/>
        <w:rPr>
          <w:sz w:val="24"/>
          <w:szCs w:val="24"/>
        </w:rPr>
      </w:pPr>
      <w:r>
        <w:rPr>
          <w:sz w:val="24"/>
          <w:szCs w:val="24"/>
        </w:rPr>
        <w:t xml:space="preserve">   </w:t>
      </w:r>
      <w:r w:rsidR="00074450">
        <w:rPr>
          <w:sz w:val="24"/>
          <w:szCs w:val="24"/>
        </w:rPr>
        <w:t>___________</w:t>
      </w:r>
      <w:r w:rsidR="00D476FB">
        <w:rPr>
          <w:sz w:val="24"/>
          <w:szCs w:val="24"/>
        </w:rPr>
        <w:t>__</w:t>
      </w:r>
      <w:r w:rsidR="00074450">
        <w:rPr>
          <w:sz w:val="24"/>
          <w:szCs w:val="24"/>
        </w:rPr>
        <w:t>__________</w:t>
      </w:r>
      <w:r w:rsidR="00F44B87">
        <w:rPr>
          <w:sz w:val="24"/>
          <w:szCs w:val="24"/>
        </w:rPr>
        <w:t>__</w:t>
      </w:r>
    </w:p>
    <w:p w:rsidR="00074450" w:rsidRDefault="00D476FB" w:rsidP="00D476FB">
      <w:pPr>
        <w:spacing w:line="240" w:lineRule="auto"/>
        <w:rPr>
          <w:sz w:val="24"/>
          <w:szCs w:val="24"/>
        </w:rPr>
      </w:pPr>
      <w:r>
        <w:rPr>
          <w:sz w:val="24"/>
          <w:szCs w:val="24"/>
        </w:rPr>
        <w:t xml:space="preserve">                                                                       </w:t>
      </w:r>
      <w:r w:rsidR="00F44B87">
        <w:rPr>
          <w:sz w:val="24"/>
          <w:szCs w:val="24"/>
        </w:rPr>
        <w:t xml:space="preserve">                            </w:t>
      </w:r>
      <w:r>
        <w:rPr>
          <w:sz w:val="24"/>
          <w:szCs w:val="24"/>
        </w:rPr>
        <w:t xml:space="preserve">NIKOLAOS </w:t>
      </w:r>
      <w:r w:rsidR="00F44B87">
        <w:rPr>
          <w:sz w:val="24"/>
          <w:szCs w:val="24"/>
        </w:rPr>
        <w:t>MONEYMAKER</w:t>
      </w:r>
    </w:p>
    <w:p w:rsidR="00D476FB" w:rsidRDefault="00D476FB" w:rsidP="00D476FB">
      <w:pPr>
        <w:spacing w:line="240" w:lineRule="auto"/>
        <w:rPr>
          <w:sz w:val="24"/>
          <w:szCs w:val="24"/>
        </w:rPr>
      </w:pPr>
      <w:r>
        <w:rPr>
          <w:sz w:val="24"/>
          <w:szCs w:val="24"/>
        </w:rPr>
        <w:t xml:space="preserve">                                                                                                         Attorney for Plaintiff</w:t>
      </w:r>
    </w:p>
    <w:p w:rsidR="00D476FB" w:rsidRPr="00074450" w:rsidRDefault="00D476FB" w:rsidP="00D476FB">
      <w:pPr>
        <w:spacing w:line="240" w:lineRule="auto"/>
        <w:rPr>
          <w:sz w:val="24"/>
          <w:szCs w:val="24"/>
        </w:rPr>
      </w:pPr>
      <w:r>
        <w:rPr>
          <w:sz w:val="24"/>
          <w:szCs w:val="24"/>
        </w:rPr>
        <w:t xml:space="preserve">                                                                                                             JENNY FIELDS</w:t>
      </w:r>
    </w:p>
    <w:sectPr w:rsidR="00D476FB" w:rsidRPr="00074450" w:rsidSect="00962A0B">
      <w:headerReference w:type="default" r:id="rId7"/>
      <w:footerReference w:type="default" r:id="rId8"/>
      <w:pgSz w:w="12240" w:h="15840" w:code="1"/>
      <w:pgMar w:top="-1260" w:right="1440" w:bottom="-153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46" w:rsidRDefault="00CC5746">
      <w:r>
        <w:separator/>
      </w:r>
    </w:p>
  </w:endnote>
  <w:endnote w:type="continuationSeparator" w:id="0">
    <w:p w:rsidR="00CC5746" w:rsidRDefault="00CC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7259"/>
      <w:docPartObj>
        <w:docPartGallery w:val="Page Numbers (Bottom of Page)"/>
        <w:docPartUnique/>
      </w:docPartObj>
    </w:sdtPr>
    <w:sdtEndPr/>
    <w:sdtContent>
      <w:p w:rsidR="00C44EF7" w:rsidRDefault="003F0694" w:rsidP="0054312F">
        <w:pPr>
          <w:pStyle w:val="Footer"/>
          <w:spacing w:line="240" w:lineRule="auto"/>
          <w:jc w:val="center"/>
        </w:pPr>
        <w:r>
          <w:fldChar w:fldCharType="begin"/>
        </w:r>
        <w:r>
          <w:instrText xml:space="preserve"> PAGE   \* MERGEFORMAT </w:instrText>
        </w:r>
        <w:r>
          <w:fldChar w:fldCharType="separate"/>
        </w:r>
        <w:r w:rsidR="006239F5">
          <w:rPr>
            <w:noProof/>
          </w:rPr>
          <w:t>1</w:t>
        </w:r>
        <w:r>
          <w:rPr>
            <w:noProof/>
          </w:rPr>
          <w:fldChar w:fldCharType="end"/>
        </w:r>
      </w:p>
    </w:sdtContent>
  </w:sdt>
  <w:p w:rsidR="00962A0B" w:rsidRDefault="00962A0B" w:rsidP="0054312F">
    <w:pPr>
      <w:pStyle w:val="Footer"/>
      <w:pBdr>
        <w:top w:val="single" w:sz="4" w:space="1" w:color="auto"/>
      </w:pBdr>
      <w:spacing w:line="240" w:lineRule="auto"/>
      <w:jc w:val="center"/>
    </w:pPr>
    <w:r>
      <w:t>COMPLAINT FOR PERSONAL INJURY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46" w:rsidRDefault="00CC5746">
      <w:r>
        <w:separator/>
      </w:r>
    </w:p>
  </w:footnote>
  <w:footnote w:type="continuationSeparator" w:id="0">
    <w:p w:rsidR="00CC5746" w:rsidRDefault="00CC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30" w:rsidRDefault="006239F5">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1.5pt;width:36pt;height:9in;z-index:251659264;mso-position-horizontal-relative:margin;mso-position-vertical-relative:margin" o:allowincell="f" stroked="f">
          <v:textbox style="mso-next-textbox:#LineNumbers;mso-rotate-with-shape:t" inset="0,0,0,0">
            <w:txbxContent>
              <w:p w:rsidR="00AD7C30" w:rsidRPr="0054312F" w:rsidRDefault="00AD7C30">
                <w:pPr>
                  <w:jc w:val="right"/>
                  <w:rPr>
                    <w:sz w:val="24"/>
                    <w:szCs w:val="24"/>
                  </w:rPr>
                </w:pPr>
                <w:r w:rsidRPr="0054312F">
                  <w:rPr>
                    <w:sz w:val="24"/>
                    <w:szCs w:val="24"/>
                  </w:rPr>
                  <w:t>1</w:t>
                </w:r>
              </w:p>
              <w:p w:rsidR="00AD7C30" w:rsidRPr="0054312F" w:rsidRDefault="00AD7C30">
                <w:pPr>
                  <w:jc w:val="right"/>
                  <w:rPr>
                    <w:sz w:val="24"/>
                    <w:szCs w:val="24"/>
                  </w:rPr>
                </w:pPr>
                <w:r w:rsidRPr="0054312F">
                  <w:rPr>
                    <w:sz w:val="24"/>
                    <w:szCs w:val="24"/>
                  </w:rPr>
                  <w:t>2</w:t>
                </w:r>
              </w:p>
              <w:p w:rsidR="00AD7C30" w:rsidRPr="0054312F" w:rsidRDefault="00AD7C30">
                <w:pPr>
                  <w:jc w:val="right"/>
                  <w:rPr>
                    <w:sz w:val="24"/>
                    <w:szCs w:val="24"/>
                  </w:rPr>
                </w:pPr>
                <w:r w:rsidRPr="0054312F">
                  <w:rPr>
                    <w:sz w:val="24"/>
                    <w:szCs w:val="24"/>
                  </w:rPr>
                  <w:t>3</w:t>
                </w:r>
              </w:p>
              <w:p w:rsidR="00AD7C30" w:rsidRPr="0054312F" w:rsidRDefault="00AD7C30">
                <w:pPr>
                  <w:jc w:val="right"/>
                  <w:rPr>
                    <w:sz w:val="24"/>
                    <w:szCs w:val="24"/>
                  </w:rPr>
                </w:pPr>
                <w:r w:rsidRPr="0054312F">
                  <w:rPr>
                    <w:sz w:val="24"/>
                    <w:szCs w:val="24"/>
                  </w:rPr>
                  <w:t>4</w:t>
                </w:r>
              </w:p>
              <w:p w:rsidR="00AD7C30" w:rsidRPr="0054312F" w:rsidRDefault="00AD7C30">
                <w:pPr>
                  <w:jc w:val="right"/>
                  <w:rPr>
                    <w:sz w:val="24"/>
                    <w:szCs w:val="24"/>
                  </w:rPr>
                </w:pPr>
                <w:r w:rsidRPr="0054312F">
                  <w:rPr>
                    <w:sz w:val="24"/>
                    <w:szCs w:val="24"/>
                  </w:rPr>
                  <w:t>5</w:t>
                </w:r>
              </w:p>
              <w:p w:rsidR="00AD7C30" w:rsidRPr="0054312F" w:rsidRDefault="00AD7C30">
                <w:pPr>
                  <w:jc w:val="right"/>
                  <w:rPr>
                    <w:sz w:val="24"/>
                    <w:szCs w:val="24"/>
                  </w:rPr>
                </w:pPr>
                <w:r w:rsidRPr="0054312F">
                  <w:rPr>
                    <w:sz w:val="24"/>
                    <w:szCs w:val="24"/>
                  </w:rPr>
                  <w:t>6</w:t>
                </w:r>
              </w:p>
              <w:p w:rsidR="00AD7C30" w:rsidRPr="0054312F" w:rsidRDefault="00AD7C30">
                <w:pPr>
                  <w:jc w:val="right"/>
                  <w:rPr>
                    <w:sz w:val="24"/>
                    <w:szCs w:val="24"/>
                  </w:rPr>
                </w:pPr>
                <w:r w:rsidRPr="0054312F">
                  <w:rPr>
                    <w:sz w:val="24"/>
                    <w:szCs w:val="24"/>
                  </w:rPr>
                  <w:t>7</w:t>
                </w:r>
              </w:p>
              <w:p w:rsidR="00AD7C30" w:rsidRPr="0054312F" w:rsidRDefault="00AD7C30">
                <w:pPr>
                  <w:jc w:val="right"/>
                  <w:rPr>
                    <w:sz w:val="24"/>
                    <w:szCs w:val="24"/>
                  </w:rPr>
                </w:pPr>
                <w:r w:rsidRPr="0054312F">
                  <w:rPr>
                    <w:sz w:val="24"/>
                    <w:szCs w:val="24"/>
                  </w:rPr>
                  <w:t>8</w:t>
                </w:r>
              </w:p>
              <w:p w:rsidR="00AD7C30" w:rsidRPr="0054312F" w:rsidRDefault="00AD7C30">
                <w:pPr>
                  <w:jc w:val="right"/>
                  <w:rPr>
                    <w:sz w:val="24"/>
                    <w:szCs w:val="24"/>
                  </w:rPr>
                </w:pPr>
                <w:r w:rsidRPr="0054312F">
                  <w:rPr>
                    <w:sz w:val="24"/>
                    <w:szCs w:val="24"/>
                  </w:rPr>
                  <w:t>9</w:t>
                </w:r>
              </w:p>
              <w:p w:rsidR="00AD7C30" w:rsidRPr="0054312F" w:rsidRDefault="00AD7C30">
                <w:pPr>
                  <w:jc w:val="right"/>
                  <w:rPr>
                    <w:sz w:val="24"/>
                    <w:szCs w:val="24"/>
                  </w:rPr>
                </w:pPr>
                <w:r w:rsidRPr="0054312F">
                  <w:rPr>
                    <w:sz w:val="24"/>
                    <w:szCs w:val="24"/>
                  </w:rPr>
                  <w:t>10</w:t>
                </w:r>
              </w:p>
              <w:p w:rsidR="00AD7C30" w:rsidRPr="0054312F" w:rsidRDefault="00AD7C30">
                <w:pPr>
                  <w:jc w:val="right"/>
                  <w:rPr>
                    <w:sz w:val="24"/>
                    <w:szCs w:val="24"/>
                  </w:rPr>
                </w:pPr>
                <w:r w:rsidRPr="0054312F">
                  <w:rPr>
                    <w:sz w:val="24"/>
                    <w:szCs w:val="24"/>
                  </w:rPr>
                  <w:t>11</w:t>
                </w:r>
              </w:p>
              <w:p w:rsidR="00AD7C30" w:rsidRPr="0054312F" w:rsidRDefault="00AD7C30">
                <w:pPr>
                  <w:jc w:val="right"/>
                  <w:rPr>
                    <w:sz w:val="24"/>
                    <w:szCs w:val="24"/>
                  </w:rPr>
                </w:pPr>
                <w:r w:rsidRPr="0054312F">
                  <w:rPr>
                    <w:sz w:val="24"/>
                    <w:szCs w:val="24"/>
                  </w:rPr>
                  <w:t>12</w:t>
                </w:r>
              </w:p>
              <w:p w:rsidR="00AD7C30" w:rsidRPr="0054312F" w:rsidRDefault="00AD7C30">
                <w:pPr>
                  <w:jc w:val="right"/>
                  <w:rPr>
                    <w:sz w:val="24"/>
                    <w:szCs w:val="24"/>
                  </w:rPr>
                </w:pPr>
                <w:r w:rsidRPr="0054312F">
                  <w:rPr>
                    <w:sz w:val="24"/>
                    <w:szCs w:val="24"/>
                  </w:rPr>
                  <w:t>13</w:t>
                </w:r>
              </w:p>
              <w:p w:rsidR="00AD7C30" w:rsidRPr="0054312F" w:rsidRDefault="00AD7C30">
                <w:pPr>
                  <w:jc w:val="right"/>
                  <w:rPr>
                    <w:sz w:val="24"/>
                    <w:szCs w:val="24"/>
                  </w:rPr>
                </w:pPr>
                <w:r w:rsidRPr="0054312F">
                  <w:rPr>
                    <w:sz w:val="24"/>
                    <w:szCs w:val="24"/>
                  </w:rPr>
                  <w:t>14</w:t>
                </w:r>
              </w:p>
              <w:p w:rsidR="00AD7C30" w:rsidRPr="0054312F" w:rsidRDefault="00AD7C30">
                <w:pPr>
                  <w:jc w:val="right"/>
                  <w:rPr>
                    <w:sz w:val="24"/>
                    <w:szCs w:val="24"/>
                  </w:rPr>
                </w:pPr>
                <w:r w:rsidRPr="0054312F">
                  <w:rPr>
                    <w:sz w:val="24"/>
                    <w:szCs w:val="24"/>
                  </w:rPr>
                  <w:t>15</w:t>
                </w:r>
              </w:p>
              <w:p w:rsidR="00AD7C30" w:rsidRPr="0054312F" w:rsidRDefault="00AD7C30">
                <w:pPr>
                  <w:jc w:val="right"/>
                  <w:rPr>
                    <w:sz w:val="24"/>
                    <w:szCs w:val="24"/>
                  </w:rPr>
                </w:pPr>
                <w:r w:rsidRPr="0054312F">
                  <w:rPr>
                    <w:sz w:val="24"/>
                    <w:szCs w:val="24"/>
                  </w:rPr>
                  <w:t>16</w:t>
                </w:r>
              </w:p>
              <w:p w:rsidR="00AD7C30" w:rsidRPr="0054312F" w:rsidRDefault="00AD7C30">
                <w:pPr>
                  <w:jc w:val="right"/>
                  <w:rPr>
                    <w:sz w:val="24"/>
                    <w:szCs w:val="24"/>
                  </w:rPr>
                </w:pPr>
                <w:r w:rsidRPr="0054312F">
                  <w:rPr>
                    <w:sz w:val="24"/>
                    <w:szCs w:val="24"/>
                  </w:rPr>
                  <w:t>17</w:t>
                </w:r>
              </w:p>
              <w:p w:rsidR="00AD7C30" w:rsidRPr="0054312F" w:rsidRDefault="00AD7C30">
                <w:pPr>
                  <w:jc w:val="right"/>
                  <w:rPr>
                    <w:sz w:val="24"/>
                    <w:szCs w:val="24"/>
                  </w:rPr>
                </w:pPr>
                <w:r w:rsidRPr="0054312F">
                  <w:rPr>
                    <w:sz w:val="24"/>
                    <w:szCs w:val="24"/>
                  </w:rPr>
                  <w:t>18</w:t>
                </w:r>
              </w:p>
              <w:p w:rsidR="00AD7C30" w:rsidRPr="0054312F" w:rsidRDefault="00AD7C30">
                <w:pPr>
                  <w:jc w:val="right"/>
                  <w:rPr>
                    <w:sz w:val="24"/>
                    <w:szCs w:val="24"/>
                  </w:rPr>
                </w:pPr>
                <w:r w:rsidRPr="0054312F">
                  <w:rPr>
                    <w:sz w:val="24"/>
                    <w:szCs w:val="24"/>
                  </w:rPr>
                  <w:t>19</w:t>
                </w:r>
              </w:p>
              <w:p w:rsidR="00AD7C30" w:rsidRPr="0054312F" w:rsidRDefault="00AD7C30">
                <w:pPr>
                  <w:jc w:val="right"/>
                  <w:rPr>
                    <w:sz w:val="24"/>
                    <w:szCs w:val="24"/>
                  </w:rPr>
                </w:pPr>
                <w:r w:rsidRPr="0054312F">
                  <w:rPr>
                    <w:sz w:val="24"/>
                    <w:szCs w:val="24"/>
                  </w:rPr>
                  <w:t>20</w:t>
                </w:r>
              </w:p>
              <w:p w:rsidR="00AD7C30" w:rsidRPr="0054312F" w:rsidRDefault="00AD7C30">
                <w:pPr>
                  <w:jc w:val="right"/>
                  <w:rPr>
                    <w:sz w:val="24"/>
                    <w:szCs w:val="24"/>
                  </w:rPr>
                </w:pPr>
                <w:r w:rsidRPr="0054312F">
                  <w:rPr>
                    <w:sz w:val="24"/>
                    <w:szCs w:val="24"/>
                  </w:rPr>
                  <w:t>21</w:t>
                </w:r>
              </w:p>
              <w:p w:rsidR="00AD7C30" w:rsidRPr="0054312F" w:rsidRDefault="00AD7C30">
                <w:pPr>
                  <w:jc w:val="right"/>
                  <w:rPr>
                    <w:sz w:val="24"/>
                    <w:szCs w:val="24"/>
                  </w:rPr>
                </w:pPr>
                <w:r w:rsidRPr="0054312F">
                  <w:rPr>
                    <w:sz w:val="24"/>
                    <w:szCs w:val="24"/>
                  </w:rPr>
                  <w:t>22</w:t>
                </w:r>
              </w:p>
              <w:p w:rsidR="00AD7C30" w:rsidRPr="0054312F" w:rsidRDefault="00AD7C30">
                <w:pPr>
                  <w:jc w:val="right"/>
                  <w:rPr>
                    <w:sz w:val="24"/>
                    <w:szCs w:val="24"/>
                  </w:rPr>
                </w:pPr>
                <w:r w:rsidRPr="0054312F">
                  <w:rPr>
                    <w:sz w:val="24"/>
                    <w:szCs w:val="24"/>
                  </w:rPr>
                  <w:t>23</w:t>
                </w:r>
              </w:p>
              <w:p w:rsidR="00AD7C30" w:rsidRPr="0054312F" w:rsidRDefault="00AD7C30">
                <w:pPr>
                  <w:jc w:val="right"/>
                  <w:rPr>
                    <w:sz w:val="24"/>
                    <w:szCs w:val="24"/>
                  </w:rPr>
                </w:pPr>
                <w:r w:rsidRPr="0054312F">
                  <w:rPr>
                    <w:sz w:val="24"/>
                    <w:szCs w:val="24"/>
                  </w:rPr>
                  <w:t>24</w:t>
                </w:r>
              </w:p>
              <w:p w:rsidR="00AD7C30" w:rsidRPr="0054312F" w:rsidRDefault="00AD7C30">
                <w:pPr>
                  <w:jc w:val="right"/>
                  <w:rPr>
                    <w:sz w:val="24"/>
                    <w:szCs w:val="24"/>
                  </w:rPr>
                </w:pPr>
                <w:r w:rsidRPr="0054312F">
                  <w:rPr>
                    <w:sz w:val="24"/>
                    <w:szCs w:val="24"/>
                  </w:rPr>
                  <w:t>25</w:t>
                </w:r>
              </w:p>
              <w:p w:rsidR="00AD7C30" w:rsidRPr="0054312F" w:rsidRDefault="00AD7C30">
                <w:pPr>
                  <w:jc w:val="right"/>
                  <w:rPr>
                    <w:sz w:val="24"/>
                    <w:szCs w:val="24"/>
                  </w:rPr>
                </w:pPr>
                <w:r w:rsidRPr="0054312F">
                  <w:rPr>
                    <w:sz w:val="24"/>
                    <w:szCs w:val="24"/>
                  </w:rPr>
                  <w:t>26</w:t>
                </w:r>
              </w:p>
              <w:p w:rsidR="00AD7C30" w:rsidRPr="0054312F" w:rsidRDefault="00AD7C30">
                <w:pPr>
                  <w:jc w:val="right"/>
                  <w:rPr>
                    <w:sz w:val="24"/>
                    <w:szCs w:val="24"/>
                  </w:rPr>
                </w:pPr>
                <w:r w:rsidRPr="0054312F">
                  <w:rPr>
                    <w:sz w:val="24"/>
                    <w:szCs w:val="24"/>
                  </w:rPr>
                  <w:t>27</w:t>
                </w:r>
              </w:p>
              <w:p w:rsidR="00AD7C30" w:rsidRPr="0054312F" w:rsidRDefault="00AD7C30">
                <w:pPr>
                  <w:jc w:val="right"/>
                  <w:rPr>
                    <w:sz w:val="24"/>
                    <w:szCs w:val="24"/>
                  </w:rPr>
                </w:pPr>
                <w:r w:rsidRPr="0054312F">
                  <w:rPr>
                    <w:sz w:val="24"/>
                    <w:szCs w:val="24"/>
                  </w:rPr>
                  <w:t>28</w:t>
                </w:r>
              </w:p>
              <w:p w:rsidR="00AD7C30" w:rsidRPr="0054312F" w:rsidRDefault="00AD7C30">
                <w:pPr>
                  <w:jc w:val="right"/>
                  <w:rPr>
                    <w:sz w:val="24"/>
                    <w:szCs w:val="24"/>
                  </w:rPr>
                </w:pPr>
              </w:p>
            </w:txbxContent>
          </v:textbox>
          <w10:wrap anchorx="margin" anchory="margin"/>
        </v:shape>
      </w:pict>
    </w:r>
    <w:r>
      <w:rPr>
        <w:noProof/>
      </w:rPr>
      <w:pict>
        <v:line id="RightBorder" o:spid="_x0000_s2051" style="position:absolute;z-index:251658240;mso-position-horizontal-relative:margin;mso-position-vertical-relative:page" from="468pt,0" to="468pt,11in" o:allowincell="f">
          <w10:wrap anchorx="margin" anchory="page"/>
        </v:line>
      </w:pict>
    </w:r>
    <w:r>
      <w:rPr>
        <w:noProof/>
      </w:rPr>
      <w:pict>
        <v:line id="LeftBorder2" o:spid="_x0000_s2050" style="position:absolute;z-index:251657216;mso-position-horizontal-relative:margin;mso-position-vertical-relative:page" from="-7.2pt,0" to="-7.2pt,11in" o:allowincell="f">
          <w10:wrap anchorx="margin" anchory="page"/>
        </v:line>
      </w:pict>
    </w:r>
    <w:r>
      <w:rPr>
        <w:noProof/>
      </w:rPr>
      <w:pict>
        <v:line id="LeftBorder1" o:spid="_x0000_s2049" style="position:absolute;z-index:251656192;mso-position-horizontal-relative:margin;mso-position-vertical-relative:page" from="-3.6pt,0" to="-3.6pt,11in" o:allowincell="f">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C9B"/>
    <w:multiLevelType w:val="hybridMultilevel"/>
    <w:tmpl w:val="F824197A"/>
    <w:lvl w:ilvl="0" w:tplc="AF68DF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A58F6"/>
    <w:multiLevelType w:val="hybridMultilevel"/>
    <w:tmpl w:val="7E3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D04EB"/>
    <w:multiLevelType w:val="hybridMultilevel"/>
    <w:tmpl w:val="7ADE1F3C"/>
    <w:lvl w:ilvl="0" w:tplc="AACAB1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31825"/>
    <w:multiLevelType w:val="hybridMultilevel"/>
    <w:tmpl w:val="16F87AFA"/>
    <w:lvl w:ilvl="0" w:tplc="B75AAF9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9C6FCB"/>
    <w:multiLevelType w:val="hybridMultilevel"/>
    <w:tmpl w:val="22A8D538"/>
    <w:lvl w:ilvl="0" w:tplc="B75AAF9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320F4"/>
    <w:multiLevelType w:val="hybridMultilevel"/>
    <w:tmpl w:val="B4DE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B2E8A"/>
    <w:multiLevelType w:val="hybridMultilevel"/>
    <w:tmpl w:val="5EF2F616"/>
    <w:lvl w:ilvl="0" w:tplc="B75AAF9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50BA1"/>
    <w:multiLevelType w:val="hybridMultilevel"/>
    <w:tmpl w:val="7E3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864F8"/>
    <w:multiLevelType w:val="hybridMultilevel"/>
    <w:tmpl w:val="F824197A"/>
    <w:lvl w:ilvl="0" w:tplc="AF68DF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B4828"/>
    <w:multiLevelType w:val="hybridMultilevel"/>
    <w:tmpl w:val="F824197A"/>
    <w:lvl w:ilvl="0" w:tplc="AF68DF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4048BD"/>
    <w:multiLevelType w:val="hybridMultilevel"/>
    <w:tmpl w:val="7E3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C779A"/>
    <w:multiLevelType w:val="hybridMultilevel"/>
    <w:tmpl w:val="42960414"/>
    <w:lvl w:ilvl="0" w:tplc="B75AA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CB52D9"/>
    <w:multiLevelType w:val="hybridMultilevel"/>
    <w:tmpl w:val="472A68E4"/>
    <w:lvl w:ilvl="0" w:tplc="B75AAF9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0"/>
  </w:num>
  <w:num w:numId="5">
    <w:abstractNumId w:val="8"/>
  </w:num>
  <w:num w:numId="6">
    <w:abstractNumId w:val="1"/>
  </w:num>
  <w:num w:numId="7">
    <w:abstractNumId w:val="11"/>
  </w:num>
  <w:num w:numId="8">
    <w:abstractNumId w:val="3"/>
  </w:num>
  <w:num w:numId="9">
    <w:abstractNumId w:val="2"/>
  </w:num>
  <w:num w:numId="10">
    <w:abstractNumId w:val="7"/>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ttorneyName" w:val="0"/>
    <w:docVar w:name="CaptionBoxStyle" w:val="0"/>
    <w:docVar w:name="CourtAlignment" w:val="1"/>
    <w:docVar w:name="CourtName" w:val="SUPERIOR COURT OF CALIFORNIA,COUNTY OF SONOMA _x000d__x000a_"/>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rsids>
    <w:rsidRoot w:val="006557FF"/>
    <w:rsid w:val="000220A3"/>
    <w:rsid w:val="000229F3"/>
    <w:rsid w:val="00037DE4"/>
    <w:rsid w:val="000640F9"/>
    <w:rsid w:val="00065EB1"/>
    <w:rsid w:val="0007375B"/>
    <w:rsid w:val="00074450"/>
    <w:rsid w:val="000857CC"/>
    <w:rsid w:val="000D1003"/>
    <w:rsid w:val="00141E62"/>
    <w:rsid w:val="001478F6"/>
    <w:rsid w:val="00181E09"/>
    <w:rsid w:val="001B1291"/>
    <w:rsid w:val="001C0D65"/>
    <w:rsid w:val="001E2B9F"/>
    <w:rsid w:val="001F30A9"/>
    <w:rsid w:val="00210E58"/>
    <w:rsid w:val="00280F4C"/>
    <w:rsid w:val="0029177A"/>
    <w:rsid w:val="002B3A61"/>
    <w:rsid w:val="002C6166"/>
    <w:rsid w:val="002D496E"/>
    <w:rsid w:val="002E1554"/>
    <w:rsid w:val="00317256"/>
    <w:rsid w:val="00352F07"/>
    <w:rsid w:val="00382FC9"/>
    <w:rsid w:val="00390CEA"/>
    <w:rsid w:val="003962AA"/>
    <w:rsid w:val="003E71C5"/>
    <w:rsid w:val="003F0694"/>
    <w:rsid w:val="00425FCC"/>
    <w:rsid w:val="00434579"/>
    <w:rsid w:val="0044085D"/>
    <w:rsid w:val="00445AF8"/>
    <w:rsid w:val="004567AA"/>
    <w:rsid w:val="00482DBA"/>
    <w:rsid w:val="004B5080"/>
    <w:rsid w:val="004D4193"/>
    <w:rsid w:val="004E7CCB"/>
    <w:rsid w:val="004F51B4"/>
    <w:rsid w:val="0050406D"/>
    <w:rsid w:val="0054312F"/>
    <w:rsid w:val="005A636C"/>
    <w:rsid w:val="005C0050"/>
    <w:rsid w:val="005C24E7"/>
    <w:rsid w:val="005E1F80"/>
    <w:rsid w:val="005F1C7D"/>
    <w:rsid w:val="00604230"/>
    <w:rsid w:val="006239F5"/>
    <w:rsid w:val="00635FE2"/>
    <w:rsid w:val="00644CA8"/>
    <w:rsid w:val="006557FF"/>
    <w:rsid w:val="00661362"/>
    <w:rsid w:val="0067208C"/>
    <w:rsid w:val="006A0E7B"/>
    <w:rsid w:val="00732B32"/>
    <w:rsid w:val="00740E4F"/>
    <w:rsid w:val="00791C76"/>
    <w:rsid w:val="007B2BA4"/>
    <w:rsid w:val="007D0757"/>
    <w:rsid w:val="00812A2A"/>
    <w:rsid w:val="00812B2B"/>
    <w:rsid w:val="008434DB"/>
    <w:rsid w:val="00881A5A"/>
    <w:rsid w:val="008B5B03"/>
    <w:rsid w:val="008E45D7"/>
    <w:rsid w:val="00923B48"/>
    <w:rsid w:val="0096180D"/>
    <w:rsid w:val="00962A0B"/>
    <w:rsid w:val="0096744F"/>
    <w:rsid w:val="00A307C8"/>
    <w:rsid w:val="00A747EA"/>
    <w:rsid w:val="00AD7C30"/>
    <w:rsid w:val="00AF5B57"/>
    <w:rsid w:val="00B278C3"/>
    <w:rsid w:val="00B43609"/>
    <w:rsid w:val="00B460F9"/>
    <w:rsid w:val="00B52955"/>
    <w:rsid w:val="00B82D63"/>
    <w:rsid w:val="00BA35AC"/>
    <w:rsid w:val="00BC243D"/>
    <w:rsid w:val="00BE7F18"/>
    <w:rsid w:val="00C01435"/>
    <w:rsid w:val="00C26DD4"/>
    <w:rsid w:val="00C37398"/>
    <w:rsid w:val="00C44EF7"/>
    <w:rsid w:val="00C6689C"/>
    <w:rsid w:val="00C71D9F"/>
    <w:rsid w:val="00C80689"/>
    <w:rsid w:val="00C83AF6"/>
    <w:rsid w:val="00CC5746"/>
    <w:rsid w:val="00CF1010"/>
    <w:rsid w:val="00D226F7"/>
    <w:rsid w:val="00D36D32"/>
    <w:rsid w:val="00D43B4C"/>
    <w:rsid w:val="00D44074"/>
    <w:rsid w:val="00D476FB"/>
    <w:rsid w:val="00D657C9"/>
    <w:rsid w:val="00D6797A"/>
    <w:rsid w:val="00D87C30"/>
    <w:rsid w:val="00D97FE5"/>
    <w:rsid w:val="00DA5595"/>
    <w:rsid w:val="00DA717C"/>
    <w:rsid w:val="00E55B8D"/>
    <w:rsid w:val="00E711E0"/>
    <w:rsid w:val="00E87E39"/>
    <w:rsid w:val="00E90EB0"/>
    <w:rsid w:val="00F2484F"/>
    <w:rsid w:val="00F37D24"/>
    <w:rsid w:val="00F44B87"/>
    <w:rsid w:val="00F72DDC"/>
    <w:rsid w:val="00FC2271"/>
    <w:rsid w:val="00FD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7E7EB885-6737-43C9-BA55-0B8C9CB1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AA"/>
    <w:pPr>
      <w:spacing w:line="455"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4567AA"/>
    <w:pPr>
      <w:spacing w:line="227" w:lineRule="exact"/>
    </w:pPr>
  </w:style>
  <w:style w:type="paragraph" w:customStyle="1" w:styleId="15Spacing">
    <w:name w:val="1.5 Spacing"/>
    <w:basedOn w:val="Normal"/>
    <w:rsid w:val="004567AA"/>
    <w:pPr>
      <w:spacing w:line="341" w:lineRule="exact"/>
    </w:pPr>
  </w:style>
  <w:style w:type="paragraph" w:customStyle="1" w:styleId="DoubleSpacing">
    <w:name w:val="Double Spacing"/>
    <w:basedOn w:val="Normal"/>
    <w:rsid w:val="004567AA"/>
  </w:style>
  <w:style w:type="paragraph" w:customStyle="1" w:styleId="AttorneyName">
    <w:name w:val="Attorney Name"/>
    <w:basedOn w:val="SingleSpacing"/>
    <w:rsid w:val="004567AA"/>
  </w:style>
  <w:style w:type="paragraph" w:customStyle="1" w:styleId="FirmName">
    <w:name w:val="Firm Name"/>
    <w:basedOn w:val="SingleSpacing"/>
    <w:rsid w:val="004567AA"/>
    <w:pPr>
      <w:jc w:val="center"/>
    </w:pPr>
  </w:style>
  <w:style w:type="paragraph" w:customStyle="1" w:styleId="SignatureBlock">
    <w:name w:val="Signature Block"/>
    <w:basedOn w:val="SingleSpacing"/>
    <w:rsid w:val="004567AA"/>
    <w:pPr>
      <w:ind w:left="4680"/>
    </w:pPr>
  </w:style>
  <w:style w:type="paragraph" w:styleId="Header">
    <w:name w:val="header"/>
    <w:basedOn w:val="Normal"/>
    <w:rsid w:val="004567AA"/>
    <w:pPr>
      <w:tabs>
        <w:tab w:val="center" w:pos="4320"/>
        <w:tab w:val="right" w:pos="8640"/>
      </w:tabs>
    </w:pPr>
  </w:style>
  <w:style w:type="paragraph" w:styleId="Footer">
    <w:name w:val="footer"/>
    <w:basedOn w:val="Normal"/>
    <w:link w:val="FooterChar"/>
    <w:uiPriority w:val="99"/>
    <w:rsid w:val="004567AA"/>
    <w:pPr>
      <w:tabs>
        <w:tab w:val="center" w:pos="4320"/>
        <w:tab w:val="right" w:pos="8640"/>
      </w:tabs>
    </w:pPr>
  </w:style>
  <w:style w:type="character" w:customStyle="1" w:styleId="FooterChar">
    <w:name w:val="Footer Char"/>
    <w:basedOn w:val="DefaultParagraphFont"/>
    <w:link w:val="Footer"/>
    <w:uiPriority w:val="99"/>
    <w:rsid w:val="00C44EF7"/>
    <w:rPr>
      <w:sz w:val="18"/>
    </w:rPr>
  </w:style>
  <w:style w:type="paragraph" w:styleId="ListParagraph">
    <w:name w:val="List Paragraph"/>
    <w:basedOn w:val="Normal"/>
    <w:uiPriority w:val="34"/>
    <w:qFormat/>
    <w:rsid w:val="002B3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60787">
      <w:bodyDiv w:val="1"/>
      <w:marLeft w:val="0"/>
      <w:marRight w:val="0"/>
      <w:marTop w:val="0"/>
      <w:marBottom w:val="0"/>
      <w:divBdr>
        <w:top w:val="none" w:sz="0" w:space="0" w:color="auto"/>
        <w:left w:val="none" w:sz="0" w:space="0" w:color="auto"/>
        <w:bottom w:val="none" w:sz="0" w:space="0" w:color="auto"/>
        <w:right w:val="none" w:sz="0" w:space="0" w:color="auto"/>
      </w:divBdr>
      <w:divsChild>
        <w:div w:id="1341545434">
          <w:marLeft w:val="0"/>
          <w:marRight w:val="0"/>
          <w:marTop w:val="0"/>
          <w:marBottom w:val="0"/>
          <w:divBdr>
            <w:top w:val="none" w:sz="0" w:space="0" w:color="auto"/>
            <w:left w:val="none" w:sz="0" w:space="0" w:color="auto"/>
            <w:bottom w:val="none" w:sz="0" w:space="0" w:color="auto"/>
            <w:right w:val="none" w:sz="0" w:space="0" w:color="auto"/>
          </w:divBdr>
          <w:divsChild>
            <w:div w:id="496312127">
              <w:marLeft w:val="0"/>
              <w:marRight w:val="0"/>
              <w:marTop w:val="0"/>
              <w:marBottom w:val="0"/>
              <w:divBdr>
                <w:top w:val="none" w:sz="0" w:space="0" w:color="auto"/>
                <w:left w:val="none" w:sz="0" w:space="0" w:color="auto"/>
                <w:bottom w:val="none" w:sz="0" w:space="0" w:color="auto"/>
                <w:right w:val="none" w:sz="0" w:space="0" w:color="auto"/>
              </w:divBdr>
              <w:divsChild>
                <w:div w:id="715859364">
                  <w:marLeft w:val="0"/>
                  <w:marRight w:val="0"/>
                  <w:marTop w:val="0"/>
                  <w:marBottom w:val="0"/>
                  <w:divBdr>
                    <w:top w:val="none" w:sz="0" w:space="0" w:color="auto"/>
                    <w:left w:val="none" w:sz="0" w:space="0" w:color="auto"/>
                    <w:bottom w:val="none" w:sz="0" w:space="0" w:color="auto"/>
                    <w:right w:val="none" w:sz="0" w:space="0" w:color="auto"/>
                  </w:divBdr>
                  <w:divsChild>
                    <w:div w:id="1020738899">
                      <w:marLeft w:val="0"/>
                      <w:marRight w:val="0"/>
                      <w:marTop w:val="0"/>
                      <w:marBottom w:val="0"/>
                      <w:divBdr>
                        <w:top w:val="none" w:sz="0" w:space="0" w:color="auto"/>
                        <w:left w:val="none" w:sz="0" w:space="0" w:color="auto"/>
                        <w:bottom w:val="none" w:sz="0" w:space="0" w:color="auto"/>
                        <w:right w:val="none" w:sz="0" w:space="0" w:color="auto"/>
                      </w:divBdr>
                      <w:divsChild>
                        <w:div w:id="757943303">
                          <w:marLeft w:val="0"/>
                          <w:marRight w:val="0"/>
                          <w:marTop w:val="0"/>
                          <w:marBottom w:val="0"/>
                          <w:divBdr>
                            <w:top w:val="none" w:sz="0" w:space="0" w:color="auto"/>
                            <w:left w:val="none" w:sz="0" w:space="0" w:color="auto"/>
                            <w:bottom w:val="none" w:sz="0" w:space="0" w:color="auto"/>
                            <w:right w:val="none" w:sz="0" w:space="0" w:color="auto"/>
                          </w:divBdr>
                          <w:divsChild>
                            <w:div w:id="2020614344">
                              <w:marLeft w:val="0"/>
                              <w:marRight w:val="0"/>
                              <w:marTop w:val="0"/>
                              <w:marBottom w:val="0"/>
                              <w:divBdr>
                                <w:top w:val="none" w:sz="0" w:space="0" w:color="auto"/>
                                <w:left w:val="none" w:sz="0" w:space="0" w:color="auto"/>
                                <w:bottom w:val="none" w:sz="0" w:space="0" w:color="auto"/>
                                <w:right w:val="none" w:sz="0" w:space="0" w:color="auto"/>
                              </w:divBdr>
                              <w:divsChild>
                                <w:div w:id="1339384625">
                                  <w:marLeft w:val="0"/>
                                  <w:marRight w:val="0"/>
                                  <w:marTop w:val="0"/>
                                  <w:marBottom w:val="0"/>
                                  <w:divBdr>
                                    <w:top w:val="none" w:sz="0" w:space="0" w:color="auto"/>
                                    <w:left w:val="none" w:sz="0" w:space="0" w:color="auto"/>
                                    <w:bottom w:val="none" w:sz="0" w:space="0" w:color="auto"/>
                                    <w:right w:val="none" w:sz="0" w:space="0" w:color="auto"/>
                                  </w:divBdr>
                                  <w:divsChild>
                                    <w:div w:id="1761560736">
                                      <w:marLeft w:val="0"/>
                                      <w:marRight w:val="0"/>
                                      <w:marTop w:val="0"/>
                                      <w:marBottom w:val="0"/>
                                      <w:divBdr>
                                        <w:top w:val="none" w:sz="0" w:space="0" w:color="auto"/>
                                        <w:left w:val="none" w:sz="0" w:space="0" w:color="auto"/>
                                        <w:bottom w:val="none" w:sz="0" w:space="0" w:color="auto"/>
                                        <w:right w:val="none" w:sz="0" w:space="0" w:color="auto"/>
                                      </w:divBdr>
                                      <w:divsChild>
                                        <w:div w:id="2103524012">
                                          <w:marLeft w:val="0"/>
                                          <w:marRight w:val="0"/>
                                          <w:marTop w:val="0"/>
                                          <w:marBottom w:val="0"/>
                                          <w:divBdr>
                                            <w:top w:val="none" w:sz="0" w:space="0" w:color="auto"/>
                                            <w:left w:val="none" w:sz="0" w:space="0" w:color="auto"/>
                                            <w:bottom w:val="none" w:sz="0" w:space="0" w:color="auto"/>
                                            <w:right w:val="none" w:sz="0" w:space="0" w:color="auto"/>
                                          </w:divBdr>
                                          <w:divsChild>
                                            <w:div w:id="1639602886">
                                              <w:marLeft w:val="0"/>
                                              <w:marRight w:val="0"/>
                                              <w:marTop w:val="0"/>
                                              <w:marBottom w:val="0"/>
                                              <w:divBdr>
                                                <w:top w:val="none" w:sz="0" w:space="0" w:color="auto"/>
                                                <w:left w:val="none" w:sz="0" w:space="0" w:color="auto"/>
                                                <w:bottom w:val="none" w:sz="0" w:space="0" w:color="auto"/>
                                                <w:right w:val="none" w:sz="0" w:space="0" w:color="auto"/>
                                              </w:divBdr>
                                              <w:divsChild>
                                                <w:div w:id="988174496">
                                                  <w:marLeft w:val="0"/>
                                                  <w:marRight w:val="0"/>
                                                  <w:marTop w:val="0"/>
                                                  <w:marBottom w:val="0"/>
                                                  <w:divBdr>
                                                    <w:top w:val="none" w:sz="0" w:space="0" w:color="auto"/>
                                                    <w:left w:val="none" w:sz="0" w:space="0" w:color="auto"/>
                                                    <w:bottom w:val="none" w:sz="0" w:space="0" w:color="auto"/>
                                                    <w:right w:val="none" w:sz="0" w:space="0" w:color="auto"/>
                                                  </w:divBdr>
                                                </w:div>
                                                <w:div w:id="335889479">
                                                  <w:marLeft w:val="0"/>
                                                  <w:marRight w:val="0"/>
                                                  <w:marTop w:val="0"/>
                                                  <w:marBottom w:val="0"/>
                                                  <w:divBdr>
                                                    <w:top w:val="none" w:sz="0" w:space="0" w:color="auto"/>
                                                    <w:left w:val="none" w:sz="0" w:space="0" w:color="auto"/>
                                                    <w:bottom w:val="none" w:sz="0" w:space="0" w:color="auto"/>
                                                    <w:right w:val="none" w:sz="0" w:space="0" w:color="auto"/>
                                                  </w:divBdr>
                                                </w:div>
                                                <w:div w:id="11539268">
                                                  <w:marLeft w:val="0"/>
                                                  <w:marRight w:val="0"/>
                                                  <w:marTop w:val="0"/>
                                                  <w:marBottom w:val="0"/>
                                                  <w:divBdr>
                                                    <w:top w:val="none" w:sz="0" w:space="0" w:color="auto"/>
                                                    <w:left w:val="none" w:sz="0" w:space="0" w:color="auto"/>
                                                    <w:bottom w:val="none" w:sz="0" w:space="0" w:color="auto"/>
                                                    <w:right w:val="none" w:sz="0" w:space="0" w:color="auto"/>
                                                  </w:divBdr>
                                                </w:div>
                                                <w:div w:id="670110982">
                                                  <w:marLeft w:val="0"/>
                                                  <w:marRight w:val="0"/>
                                                  <w:marTop w:val="0"/>
                                                  <w:marBottom w:val="0"/>
                                                  <w:divBdr>
                                                    <w:top w:val="none" w:sz="0" w:space="0" w:color="auto"/>
                                                    <w:left w:val="none" w:sz="0" w:space="0" w:color="auto"/>
                                                    <w:bottom w:val="none" w:sz="0" w:space="0" w:color="auto"/>
                                                    <w:right w:val="none" w:sz="0" w:space="0" w:color="auto"/>
                                                  </w:divBdr>
                                                </w:div>
                                                <w:div w:id="486943612">
                                                  <w:marLeft w:val="0"/>
                                                  <w:marRight w:val="0"/>
                                                  <w:marTop w:val="0"/>
                                                  <w:marBottom w:val="0"/>
                                                  <w:divBdr>
                                                    <w:top w:val="none" w:sz="0" w:space="0" w:color="auto"/>
                                                    <w:left w:val="none" w:sz="0" w:space="0" w:color="auto"/>
                                                    <w:bottom w:val="none" w:sz="0" w:space="0" w:color="auto"/>
                                                    <w:right w:val="none" w:sz="0" w:space="0" w:color="auto"/>
                                                  </w:divBdr>
                                                </w:div>
                                                <w:div w:id="1041318419">
                                                  <w:marLeft w:val="0"/>
                                                  <w:marRight w:val="0"/>
                                                  <w:marTop w:val="0"/>
                                                  <w:marBottom w:val="0"/>
                                                  <w:divBdr>
                                                    <w:top w:val="none" w:sz="0" w:space="0" w:color="auto"/>
                                                    <w:left w:val="none" w:sz="0" w:space="0" w:color="auto"/>
                                                    <w:bottom w:val="none" w:sz="0" w:space="0" w:color="auto"/>
                                                    <w:right w:val="none" w:sz="0" w:space="0" w:color="auto"/>
                                                  </w:divBdr>
                                                </w:div>
                                                <w:div w:id="1813785255">
                                                  <w:marLeft w:val="0"/>
                                                  <w:marRight w:val="0"/>
                                                  <w:marTop w:val="0"/>
                                                  <w:marBottom w:val="0"/>
                                                  <w:divBdr>
                                                    <w:top w:val="none" w:sz="0" w:space="0" w:color="auto"/>
                                                    <w:left w:val="none" w:sz="0" w:space="0" w:color="auto"/>
                                                    <w:bottom w:val="none" w:sz="0" w:space="0" w:color="auto"/>
                                                    <w:right w:val="none" w:sz="0" w:space="0" w:color="auto"/>
                                                  </w:divBdr>
                                                </w:div>
                                                <w:div w:id="1289167351">
                                                  <w:marLeft w:val="0"/>
                                                  <w:marRight w:val="0"/>
                                                  <w:marTop w:val="0"/>
                                                  <w:marBottom w:val="0"/>
                                                  <w:divBdr>
                                                    <w:top w:val="none" w:sz="0" w:space="0" w:color="auto"/>
                                                    <w:left w:val="none" w:sz="0" w:space="0" w:color="auto"/>
                                                    <w:bottom w:val="none" w:sz="0" w:space="0" w:color="auto"/>
                                                    <w:right w:val="none" w:sz="0" w:space="0" w:color="auto"/>
                                                  </w:divBdr>
                                                </w:div>
                                                <w:div w:id="293296746">
                                                  <w:marLeft w:val="0"/>
                                                  <w:marRight w:val="0"/>
                                                  <w:marTop w:val="0"/>
                                                  <w:marBottom w:val="0"/>
                                                  <w:divBdr>
                                                    <w:top w:val="none" w:sz="0" w:space="0" w:color="auto"/>
                                                    <w:left w:val="none" w:sz="0" w:space="0" w:color="auto"/>
                                                    <w:bottom w:val="none" w:sz="0" w:space="0" w:color="auto"/>
                                                    <w:right w:val="none" w:sz="0" w:space="0" w:color="auto"/>
                                                  </w:divBdr>
                                                </w:div>
                                                <w:div w:id="10921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4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al%20Pleadings\SUPERIOR%20COURT%20OF%20CALIFORNIA,%20COUNTY%20OF%20SONO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SUPERIOR COURT OF CALIFORNIA, COUNTY OF SONOMA.dot</Template>
  <TotalTime>417</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Pleading</vt:lpstr>
    </vt:vector>
  </TitlesOfParts>
  <Company>County of Sonoma</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creator>KIM TUCKER</dc:creator>
  <cp:lastModifiedBy>Dorian Stansberry</cp:lastModifiedBy>
  <cp:revision>50</cp:revision>
  <cp:lastPrinted>2014-02-06T00:18:00Z</cp:lastPrinted>
  <dcterms:created xsi:type="dcterms:W3CDTF">2013-06-14T15:49:00Z</dcterms:created>
  <dcterms:modified xsi:type="dcterms:W3CDTF">2018-10-16T16:37:00Z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1826503132</vt:i4>
  </property>
  <property fmtid="{D5CDD505-2E9C-101B-9397-08002B2CF9AE}" pid="3" name="_NewReviewCycle">
    <vt:lpwstr/>
  </property>
  <property fmtid="{D5CDD505-2E9C-101B-9397-08002B2CF9AE}" pid="4" name="_EmailSubject">
    <vt:lpwstr/>
  </property>
  <property fmtid="{D5CDD505-2E9C-101B-9397-08002B2CF9AE}" pid="5" name="_AuthorEmail">
    <vt:lpwstr>Kim.Tucker@sonoma-county.org</vt:lpwstr>
  </property>
  <property fmtid="{D5CDD505-2E9C-101B-9397-08002B2CF9AE}" pid="6" name="_AuthorEmailDisplayName">
    <vt:lpwstr>Kim Tucker</vt:lpwstr>
  </property>
  <property fmtid="{D5CDD505-2E9C-101B-9397-08002B2CF9AE}" pid="7" name="_PreviousAdHocReviewCycleID">
    <vt:i4>949339293</vt:i4>
  </property>
  <property fmtid="{D5CDD505-2E9C-101B-9397-08002B2CF9AE}" pid="8" name="_ReviewingToolsShownOnce">
    <vt:lpwstr/>
  </property>
</Properties>
</file>