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D7" w:rsidRPr="00433F98" w:rsidRDefault="00965ED7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 w:rsidRPr="00433F98">
        <w:rPr>
          <w:sz w:val="24"/>
          <w:szCs w:val="24"/>
        </w:rPr>
        <w:t>RECORDING REQUESTED BY</w:t>
      </w:r>
    </w:p>
    <w:p w:rsidR="00965ED7" w:rsidRPr="00433F98" w:rsidRDefault="00965E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33F98">
        <w:rPr>
          <w:sz w:val="24"/>
          <w:szCs w:val="24"/>
        </w:rPr>
        <w:t>AND WHEN RECORDED MAIL TO</w:t>
      </w:r>
    </w:p>
    <w:p w:rsidR="00965ED7" w:rsidRDefault="00965ED7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 w:rsidRPr="0074643F">
        <w:rPr>
          <w:sz w:val="24"/>
          <w:szCs w:val="24"/>
        </w:rPr>
        <w:t>________________________________</w:t>
      </w:r>
    </w:p>
    <w:p w:rsidR="007302D1" w:rsidRDefault="007302D1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</w:p>
    <w:p w:rsidR="007302D1" w:rsidRDefault="007302D1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302D1" w:rsidRDefault="007302D1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</w:p>
    <w:p w:rsidR="007302D1" w:rsidRDefault="007302D1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7302D1" w:rsidRPr="0074643F" w:rsidRDefault="007302D1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</w:p>
    <w:p w:rsidR="00965ED7" w:rsidRDefault="00965ED7">
      <w:pPr>
        <w:widowControl w:val="0"/>
        <w:autoSpaceDE w:val="0"/>
        <w:autoSpaceDN w:val="0"/>
        <w:adjustRightInd w:val="0"/>
        <w:spacing w:before="100" w:line="360" w:lineRule="auto"/>
        <w:rPr>
          <w:sz w:val="22"/>
          <w:szCs w:val="22"/>
        </w:rPr>
      </w:pPr>
    </w:p>
    <w:p w:rsidR="00965ED7" w:rsidRDefault="004158A9">
      <w:pPr>
        <w:widowControl w:val="0"/>
        <w:autoSpaceDE w:val="0"/>
        <w:autoSpaceDN w:val="0"/>
        <w:adjustRightInd w:val="0"/>
        <w:spacing w:before="100"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Certification of Trust</w:t>
      </w:r>
    </w:p>
    <w:p w:rsidR="004158A9" w:rsidRPr="0074643F" w:rsidRDefault="004158A9" w:rsidP="004158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4643F">
        <w:rPr>
          <w:sz w:val="24"/>
          <w:szCs w:val="24"/>
        </w:rPr>
        <w:t>__________________________________________________</w:t>
      </w:r>
    </w:p>
    <w:p w:rsidR="004158A9" w:rsidRPr="00E95998" w:rsidRDefault="004158A9" w:rsidP="004158A9">
      <w:pPr>
        <w:widowControl w:val="0"/>
        <w:autoSpaceDE w:val="0"/>
        <w:autoSpaceDN w:val="0"/>
        <w:adjustRightInd w:val="0"/>
        <w:jc w:val="center"/>
        <w:rPr>
          <w:color w:val="FF0000"/>
        </w:rPr>
      </w:pPr>
      <w:r w:rsidRPr="00E95998">
        <w:rPr>
          <w:color w:val="FF0000"/>
        </w:rPr>
        <w:t>Name and Date of Trust</w:t>
      </w:r>
    </w:p>
    <w:p w:rsidR="004158A9" w:rsidRDefault="004158A9">
      <w:pPr>
        <w:widowControl w:val="0"/>
        <w:autoSpaceDE w:val="0"/>
        <w:autoSpaceDN w:val="0"/>
        <w:adjustRightInd w:val="0"/>
        <w:spacing w:before="100" w:line="360" w:lineRule="auto"/>
        <w:jc w:val="center"/>
        <w:rPr>
          <w:sz w:val="32"/>
          <w:szCs w:val="32"/>
        </w:rPr>
      </w:pPr>
    </w:p>
    <w:p w:rsidR="00965ED7" w:rsidRPr="00811CD3" w:rsidRDefault="000F0A39" w:rsidP="00E95998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hyperlink r:id="rId7" w:history="1">
        <w:r w:rsidR="00E95998" w:rsidRPr="00811CD3">
          <w:rPr>
            <w:rStyle w:val="Hyperlink"/>
            <w:sz w:val="28"/>
            <w:szCs w:val="28"/>
          </w:rPr>
          <w:t>Probate Code § 18100.5</w:t>
        </w:r>
      </w:hyperlink>
    </w:p>
    <w:p w:rsidR="00E95998" w:rsidRPr="00811CD3" w:rsidRDefault="0021606C" w:rsidP="00E95998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11CD3">
        <w:rPr>
          <w:sz w:val="28"/>
          <w:szCs w:val="28"/>
        </w:rPr>
        <w:t>TO:  ALL BANKS, SECURITIES BROKERS, TITLE INSURERS, TRANSER AGENTS, AND OTHER PERSONS AND INSTITUTIONS</w:t>
      </w:r>
    </w:p>
    <w:p w:rsidR="00811CD3" w:rsidRDefault="00811CD3" w:rsidP="00C84D8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84D88" w:rsidRDefault="00965ED7" w:rsidP="00C84D8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</w:t>
      </w:r>
      <w:r w:rsidR="00C84D88">
        <w:rPr>
          <w:sz w:val="24"/>
          <w:szCs w:val="24"/>
        </w:rPr>
        <w:t xml:space="preserve"> or We</w:t>
      </w:r>
      <w:r>
        <w:rPr>
          <w:sz w:val="24"/>
          <w:szCs w:val="24"/>
        </w:rPr>
        <w:t xml:space="preserve">, </w:t>
      </w:r>
      <w:r w:rsidRPr="0074643F">
        <w:rPr>
          <w:sz w:val="24"/>
          <w:szCs w:val="24"/>
        </w:rPr>
        <w:t>___________</w:t>
      </w:r>
      <w:r w:rsidR="00C84D88">
        <w:rPr>
          <w:sz w:val="24"/>
          <w:szCs w:val="24"/>
        </w:rPr>
        <w:t>_________________</w:t>
      </w:r>
      <w:r w:rsidRPr="0074643F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, </w:t>
      </w:r>
      <w:r w:rsidR="00C84D88">
        <w:rPr>
          <w:sz w:val="24"/>
          <w:szCs w:val="24"/>
        </w:rPr>
        <w:t xml:space="preserve">as </w:t>
      </w:r>
      <w:r w:rsidR="00A7365C">
        <w:rPr>
          <w:sz w:val="24"/>
          <w:szCs w:val="24"/>
        </w:rPr>
        <w:t>T</w:t>
      </w:r>
      <w:r w:rsidR="00C84D88">
        <w:rPr>
          <w:sz w:val="24"/>
          <w:szCs w:val="24"/>
        </w:rPr>
        <w:t xml:space="preserve">rustee(s) of the </w:t>
      </w:r>
    </w:p>
    <w:p w:rsidR="00C84D88" w:rsidRPr="00E95998" w:rsidRDefault="00C84D88" w:rsidP="00C84D88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                           </w:t>
      </w:r>
      <w:r w:rsidRPr="00E95998">
        <w:rPr>
          <w:color w:val="FF0000"/>
        </w:rPr>
        <w:t>Name</w:t>
      </w:r>
      <w:r>
        <w:rPr>
          <w:color w:val="FF0000"/>
        </w:rPr>
        <w:t>(s)</w:t>
      </w:r>
    </w:p>
    <w:p w:rsidR="00C84D88" w:rsidRDefault="00C84D88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C84D88" w:rsidRPr="0074643F" w:rsidRDefault="00965ED7" w:rsidP="00C84D8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D88" w:rsidRPr="0074643F">
        <w:rPr>
          <w:sz w:val="24"/>
          <w:szCs w:val="24"/>
        </w:rPr>
        <w:t>__________________________________________</w:t>
      </w:r>
      <w:r w:rsidR="00A7365C">
        <w:rPr>
          <w:sz w:val="24"/>
          <w:szCs w:val="24"/>
        </w:rPr>
        <w:t>_____</w:t>
      </w:r>
      <w:r w:rsidR="00C84D88" w:rsidRPr="0074643F">
        <w:rPr>
          <w:sz w:val="24"/>
          <w:szCs w:val="24"/>
        </w:rPr>
        <w:t>____</w:t>
      </w:r>
      <w:r w:rsidR="00C84D88">
        <w:rPr>
          <w:sz w:val="24"/>
          <w:szCs w:val="24"/>
        </w:rPr>
        <w:t>, certify as</w:t>
      </w:r>
      <w:r w:rsidR="00A7365C">
        <w:rPr>
          <w:sz w:val="24"/>
          <w:szCs w:val="24"/>
        </w:rPr>
        <w:t xml:space="preserve"> follows:</w:t>
      </w:r>
    </w:p>
    <w:p w:rsidR="00C84D88" w:rsidRPr="00E95998" w:rsidRDefault="00C84D88" w:rsidP="00C84D88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               </w:t>
      </w:r>
      <w:r w:rsidRPr="00E95998">
        <w:rPr>
          <w:color w:val="FF0000"/>
        </w:rPr>
        <w:t>Name and Date of Trust</w:t>
      </w:r>
    </w:p>
    <w:p w:rsidR="00C84D88" w:rsidRDefault="00C84D88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C84D88" w:rsidRPr="00A7365C" w:rsidRDefault="00C84D88" w:rsidP="00A736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  <w:r w:rsidRPr="00C84D88">
        <w:rPr>
          <w:sz w:val="28"/>
          <w:szCs w:val="28"/>
        </w:rPr>
        <w:t xml:space="preserve"> </w:t>
      </w:r>
      <w:r w:rsidRPr="00A7365C">
        <w:rPr>
          <w:b/>
          <w:sz w:val="28"/>
          <w:szCs w:val="28"/>
        </w:rPr>
        <w:t>CREATION OF TRUST</w:t>
      </w:r>
    </w:p>
    <w:p w:rsidR="00C84D88" w:rsidRDefault="00C84D88" w:rsidP="00C84D8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7365C">
        <w:rPr>
          <w:sz w:val="24"/>
          <w:szCs w:val="24"/>
        </w:rPr>
        <w:t>T</w:t>
      </w:r>
      <w:r>
        <w:rPr>
          <w:sz w:val="24"/>
          <w:szCs w:val="24"/>
        </w:rPr>
        <w:t>rust was created on _______________ by ________________________________,</w:t>
      </w:r>
    </w:p>
    <w:p w:rsidR="00C84D88" w:rsidRPr="00C84D88" w:rsidRDefault="00C84D88" w:rsidP="00C84D88">
      <w:pPr>
        <w:widowControl w:val="0"/>
        <w:autoSpaceDE w:val="0"/>
        <w:autoSpaceDN w:val="0"/>
        <w:adjustRightInd w:val="0"/>
        <w:rPr>
          <w:color w:val="FF0000"/>
        </w:rPr>
      </w:pPr>
      <w:r w:rsidRPr="00C84D88">
        <w:rPr>
          <w:color w:val="FF0000"/>
        </w:rPr>
        <w:t xml:space="preserve">                                                             Date                                         Name(s) of</w:t>
      </w:r>
      <w:r>
        <w:rPr>
          <w:color w:val="FF0000"/>
        </w:rPr>
        <w:t xml:space="preserve"> </w:t>
      </w:r>
      <w:r w:rsidRPr="00C84D88">
        <w:rPr>
          <w:color w:val="FF0000"/>
        </w:rPr>
        <w:t>Settlor(s)</w:t>
      </w:r>
    </w:p>
    <w:p w:rsidR="00811CD3" w:rsidRDefault="00811CD3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11CD3" w:rsidRDefault="00811CD3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under a declaration of trust or trust agreement executed that date.</w:t>
      </w:r>
    </w:p>
    <w:p w:rsidR="00811CD3" w:rsidRDefault="00811CD3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811CD3" w:rsidRPr="00A7365C" w:rsidRDefault="00811CD3" w:rsidP="00A736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450"/>
        <w:rPr>
          <w:b/>
          <w:sz w:val="28"/>
          <w:szCs w:val="28"/>
        </w:rPr>
      </w:pPr>
      <w:r w:rsidRPr="00A7365C">
        <w:rPr>
          <w:b/>
          <w:sz w:val="28"/>
          <w:szCs w:val="28"/>
        </w:rPr>
        <w:t>NAME OF TRUST</w:t>
      </w:r>
    </w:p>
    <w:p w:rsidR="00811CD3" w:rsidRDefault="00811CD3" w:rsidP="00811CD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11CD3" w:rsidRDefault="00811CD3" w:rsidP="00811CD3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sz w:val="24"/>
          <w:szCs w:val="24"/>
        </w:rPr>
        <w:t xml:space="preserve">The name of the </w:t>
      </w:r>
      <w:r w:rsidR="00A7365C">
        <w:rPr>
          <w:sz w:val="24"/>
          <w:szCs w:val="24"/>
        </w:rPr>
        <w:t>T</w:t>
      </w:r>
      <w:r>
        <w:rPr>
          <w:sz w:val="24"/>
          <w:szCs w:val="24"/>
        </w:rPr>
        <w:t xml:space="preserve">rust is the </w:t>
      </w:r>
      <w:r w:rsidRPr="0074643F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.</w:t>
      </w:r>
    </w:p>
    <w:p w:rsidR="00811CD3" w:rsidRPr="00E95998" w:rsidRDefault="00811CD3" w:rsidP="00811CD3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</w:t>
      </w:r>
      <w:r w:rsidRPr="00E95998">
        <w:rPr>
          <w:color w:val="FF0000"/>
        </w:rPr>
        <w:t>Name and Date of Trust</w:t>
      </w:r>
    </w:p>
    <w:p w:rsidR="00811CD3" w:rsidRPr="00BD12E9" w:rsidRDefault="00811CD3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24"/>
          <w:szCs w:val="24"/>
        </w:rPr>
      </w:pPr>
    </w:p>
    <w:p w:rsidR="00A7365C" w:rsidRPr="00A7365C" w:rsidRDefault="00A7365C" w:rsidP="00A736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  <w:r w:rsidRPr="00A7365C">
        <w:rPr>
          <w:b/>
          <w:sz w:val="28"/>
          <w:szCs w:val="28"/>
        </w:rPr>
        <w:lastRenderedPageBreak/>
        <w:t>TRUSTEE(S)</w:t>
      </w:r>
    </w:p>
    <w:p w:rsidR="00A7365C" w:rsidRDefault="00A7365C" w:rsidP="00A7365C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currently acting </w:t>
      </w:r>
      <w:r w:rsidR="00BD12E9">
        <w:rPr>
          <w:sz w:val="24"/>
          <w:szCs w:val="24"/>
        </w:rPr>
        <w:t>T</w:t>
      </w:r>
      <w:r>
        <w:rPr>
          <w:sz w:val="24"/>
          <w:szCs w:val="24"/>
        </w:rPr>
        <w:t>rustee(s) of the Trust are</w:t>
      </w:r>
    </w:p>
    <w:p w:rsidR="00A7365C" w:rsidRDefault="00A7365C" w:rsidP="00A7365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7365C" w:rsidRDefault="00A7365C" w:rsidP="00A7365C">
      <w:pPr>
        <w:widowControl w:val="0"/>
        <w:autoSpaceDE w:val="0"/>
        <w:autoSpaceDN w:val="0"/>
        <w:adjustRightInd w:val="0"/>
        <w:rPr>
          <w:color w:val="FF0000"/>
        </w:rPr>
      </w:pPr>
      <w:r w:rsidRPr="0074643F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.</w:t>
      </w:r>
      <w:r w:rsidR="000C7054">
        <w:rPr>
          <w:sz w:val="24"/>
          <w:szCs w:val="24"/>
        </w:rPr>
        <w:t xml:space="preserve"> </w:t>
      </w:r>
      <w:r w:rsidR="000C7054" w:rsidRPr="000C7054">
        <w:rPr>
          <w:sz w:val="32"/>
          <w:szCs w:val="32"/>
        </w:rPr>
        <w:t>□</w:t>
      </w:r>
      <w:r w:rsidR="000C7054">
        <w:rPr>
          <w:sz w:val="24"/>
          <w:szCs w:val="24"/>
        </w:rPr>
        <w:t xml:space="preserve">Sole Trustee </w:t>
      </w:r>
      <w:r w:rsidR="000C7054" w:rsidRPr="000C7054">
        <w:rPr>
          <w:sz w:val="32"/>
          <w:szCs w:val="32"/>
        </w:rPr>
        <w:t>□</w:t>
      </w:r>
      <w:r w:rsidR="000C7054">
        <w:rPr>
          <w:sz w:val="24"/>
          <w:szCs w:val="24"/>
        </w:rPr>
        <w:t>Co-Trustee</w:t>
      </w:r>
    </w:p>
    <w:p w:rsidR="00A7365C" w:rsidRDefault="00A7365C" w:rsidP="00A7365C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</w:t>
      </w:r>
      <w:r w:rsidRPr="00E95998">
        <w:rPr>
          <w:color w:val="FF0000"/>
        </w:rPr>
        <w:t>Name of Trust</w:t>
      </w:r>
      <w:r w:rsidR="000C7054">
        <w:rPr>
          <w:color w:val="FF0000"/>
        </w:rPr>
        <w:t>ee</w:t>
      </w:r>
    </w:p>
    <w:p w:rsidR="000C7054" w:rsidRDefault="000C7054" w:rsidP="00A7365C">
      <w:pPr>
        <w:widowControl w:val="0"/>
        <w:autoSpaceDE w:val="0"/>
        <w:autoSpaceDN w:val="0"/>
        <w:adjustRightInd w:val="0"/>
        <w:rPr>
          <w:color w:val="FF0000"/>
        </w:rPr>
      </w:pPr>
    </w:p>
    <w:p w:rsidR="000C7054" w:rsidRDefault="000C7054" w:rsidP="000C7054">
      <w:pPr>
        <w:widowControl w:val="0"/>
        <w:autoSpaceDE w:val="0"/>
        <w:autoSpaceDN w:val="0"/>
        <w:adjustRightInd w:val="0"/>
        <w:rPr>
          <w:color w:val="FF0000"/>
        </w:rPr>
      </w:pPr>
      <w:r w:rsidRPr="0074643F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. </w:t>
      </w:r>
      <w:r w:rsidRPr="000C7054">
        <w:rPr>
          <w:sz w:val="32"/>
          <w:szCs w:val="32"/>
        </w:rPr>
        <w:t>□</w:t>
      </w:r>
      <w:r>
        <w:rPr>
          <w:sz w:val="24"/>
          <w:szCs w:val="24"/>
        </w:rPr>
        <w:t>Co-Trustee</w:t>
      </w:r>
    </w:p>
    <w:p w:rsidR="000C7054" w:rsidRDefault="000C7054" w:rsidP="000C7054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</w:t>
      </w:r>
      <w:r w:rsidRPr="00E95998">
        <w:rPr>
          <w:color w:val="FF0000"/>
        </w:rPr>
        <w:t>Name of Trust</w:t>
      </w:r>
      <w:r>
        <w:rPr>
          <w:color w:val="FF0000"/>
        </w:rPr>
        <w:t>ee</w:t>
      </w:r>
    </w:p>
    <w:p w:rsidR="000C7054" w:rsidRDefault="000C7054" w:rsidP="00A7365C">
      <w:pPr>
        <w:widowControl w:val="0"/>
        <w:autoSpaceDE w:val="0"/>
        <w:autoSpaceDN w:val="0"/>
        <w:adjustRightInd w:val="0"/>
        <w:rPr>
          <w:color w:val="FF0000"/>
        </w:rPr>
      </w:pPr>
    </w:p>
    <w:p w:rsidR="00BD12E9" w:rsidRPr="00E95998" w:rsidRDefault="00BD12E9" w:rsidP="00A7365C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Check </w:t>
      </w:r>
      <w:r w:rsidRPr="00BD12E9">
        <w:rPr>
          <w:color w:val="FF0000"/>
          <w:u w:val="single"/>
        </w:rPr>
        <w:t>one</w:t>
      </w:r>
      <w:r>
        <w:rPr>
          <w:color w:val="FF0000"/>
        </w:rPr>
        <w:t>:</w:t>
      </w:r>
    </w:p>
    <w:p w:rsidR="00BD12E9" w:rsidRDefault="00BD12E9" w:rsidP="00A7365C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36"/>
          <w:szCs w:val="36"/>
        </w:rPr>
        <w:t>□</w:t>
      </w:r>
      <w:r>
        <w:rPr>
          <w:sz w:val="24"/>
          <w:szCs w:val="24"/>
        </w:rPr>
        <w:t xml:space="preserve">The Trustee is the surviving Settlor </w:t>
      </w:r>
    </w:p>
    <w:p w:rsidR="00BD12E9" w:rsidRDefault="00BD12E9" w:rsidP="00A7365C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36"/>
          <w:szCs w:val="36"/>
        </w:rPr>
        <w:t>□</w:t>
      </w:r>
      <w:r>
        <w:rPr>
          <w:sz w:val="24"/>
          <w:szCs w:val="24"/>
        </w:rPr>
        <w:t>The Trustee(s) are the successors named in the Trust</w:t>
      </w:r>
    </w:p>
    <w:p w:rsidR="00BD12E9" w:rsidRDefault="00BD12E9" w:rsidP="00A7365C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36"/>
          <w:szCs w:val="36"/>
        </w:rPr>
        <w:t>□</w:t>
      </w:r>
      <w:r>
        <w:rPr>
          <w:sz w:val="24"/>
          <w:szCs w:val="24"/>
        </w:rPr>
        <w:t>The Trustee(s) were appointed by the court on petition for appointment of successor trustee.</w:t>
      </w:r>
    </w:p>
    <w:p w:rsidR="00BD12E9" w:rsidRDefault="00BD12E9" w:rsidP="00BD12E9">
      <w:pPr>
        <w:widowControl w:val="0"/>
        <w:autoSpaceDE w:val="0"/>
        <w:autoSpaceDN w:val="0"/>
        <w:adjustRightInd w:val="0"/>
        <w:rPr>
          <w:color w:val="FF0000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rPr>
          <w:color w:val="FF0000"/>
        </w:rPr>
      </w:pPr>
      <w:r w:rsidRPr="00BD12E9">
        <w:rPr>
          <w:color w:val="FF0000"/>
          <w:u w:val="single"/>
        </w:rPr>
        <w:t>Continu</w:t>
      </w:r>
      <w:r>
        <w:rPr>
          <w:color w:val="FF0000"/>
        </w:rPr>
        <w:t>e:</w:t>
      </w:r>
    </w:p>
    <w:p w:rsidR="00BD12E9" w:rsidRPr="00E95998" w:rsidRDefault="00BD12E9" w:rsidP="00BD12E9">
      <w:pPr>
        <w:widowControl w:val="0"/>
        <w:autoSpaceDE w:val="0"/>
        <w:autoSpaceDN w:val="0"/>
        <w:adjustRightInd w:val="0"/>
        <w:rPr>
          <w:color w:val="FF0000"/>
        </w:rPr>
      </w:pPr>
      <w:r w:rsidRPr="00BD12E9">
        <w:rPr>
          <w:color w:val="FF0000"/>
          <w:sz w:val="36"/>
          <w:szCs w:val="36"/>
        </w:rPr>
        <w:t>□</w:t>
      </w:r>
      <w:r>
        <w:rPr>
          <w:sz w:val="24"/>
          <w:szCs w:val="24"/>
        </w:rPr>
        <w:t>The Trust is the owner of a House – or other Real Property (</w:t>
      </w:r>
      <w:r w:rsidRPr="00BD12E9">
        <w:rPr>
          <w:i/>
          <w:sz w:val="24"/>
          <w:szCs w:val="24"/>
        </w:rPr>
        <w:t>i.e</w:t>
      </w:r>
      <w:r>
        <w:rPr>
          <w:sz w:val="24"/>
          <w:szCs w:val="24"/>
        </w:rPr>
        <w:t xml:space="preserve">., has land) </w:t>
      </w:r>
    </w:p>
    <w:p w:rsidR="00A7365C" w:rsidRDefault="00BD12E9" w:rsidP="00A7365C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36"/>
          <w:szCs w:val="36"/>
        </w:rPr>
        <w:t>□</w:t>
      </w:r>
      <w:r>
        <w:rPr>
          <w:sz w:val="24"/>
          <w:szCs w:val="24"/>
        </w:rPr>
        <w:t xml:space="preserve">An </w:t>
      </w:r>
      <w:hyperlink r:id="rId8" w:history="1">
        <w:r w:rsidRPr="00BD12E9">
          <w:rPr>
            <w:rStyle w:val="Hyperlink"/>
            <w:sz w:val="24"/>
            <w:szCs w:val="24"/>
          </w:rPr>
          <w:t>Affidavit of Change of Trustee</w:t>
        </w:r>
      </w:hyperlink>
      <w:r>
        <w:rPr>
          <w:sz w:val="24"/>
          <w:szCs w:val="24"/>
        </w:rPr>
        <w:t xml:space="preserve">, provided by </w:t>
      </w:r>
      <w:hyperlink r:id="rId9" w:history="1">
        <w:r w:rsidRPr="00BD12E9">
          <w:rPr>
            <w:rStyle w:val="Hyperlink"/>
            <w:sz w:val="24"/>
            <w:szCs w:val="24"/>
          </w:rPr>
          <w:t>Probate Code § 18105</w:t>
        </w:r>
      </w:hyperlink>
      <w:r>
        <w:rPr>
          <w:sz w:val="24"/>
          <w:szCs w:val="24"/>
        </w:rPr>
        <w:t>, is of record in the Official Records of the County of 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</w:p>
    <w:p w:rsidR="00A7365C" w:rsidRPr="000C7054" w:rsidRDefault="000C7054" w:rsidP="000C70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  <w:r w:rsidRPr="000C7054">
        <w:rPr>
          <w:b/>
          <w:sz w:val="28"/>
          <w:szCs w:val="28"/>
        </w:rPr>
        <w:t xml:space="preserve"> TRUST PROPERTY</w:t>
      </w:r>
    </w:p>
    <w:p w:rsidR="00A7365C" w:rsidRDefault="00A7365C" w:rsidP="00A7365C">
      <w:pPr>
        <w:widowControl w:val="0"/>
        <w:autoSpaceDE w:val="0"/>
        <w:autoSpaceDN w:val="0"/>
        <w:adjustRightInd w:val="0"/>
        <w:spacing w:line="360" w:lineRule="auto"/>
        <w:ind w:left="720" w:hanging="720"/>
        <w:rPr>
          <w:sz w:val="24"/>
          <w:szCs w:val="24"/>
        </w:rPr>
      </w:pPr>
    </w:p>
    <w:p w:rsidR="00A7365C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Trustees are now holding as trustees of the Trust one of more accounts or other types of property which constitute the Trust Property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color w:val="FF0000"/>
          <w:sz w:val="36"/>
          <w:szCs w:val="36"/>
        </w:rPr>
      </w:pPr>
      <w:r>
        <w:rPr>
          <w:color w:val="FF0000"/>
        </w:rPr>
        <w:t xml:space="preserve">Check </w:t>
      </w:r>
      <w:r>
        <w:rPr>
          <w:color w:val="FF0000"/>
          <w:u w:val="single"/>
        </w:rPr>
        <w:t>all that apply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color w:val="FF0000"/>
          <w:sz w:val="40"/>
          <w:szCs w:val="40"/>
        </w:rPr>
        <w:t xml:space="preserve"> </w:t>
      </w:r>
      <w:r w:rsidRPr="00BD12E9">
        <w:rPr>
          <w:rFonts w:ascii="Arial Unicode MS" w:eastAsia="Arial Unicode MS" w:hAnsi="Arial Unicode MS" w:cs="Arial Unicode MS"/>
          <w:b/>
          <w:sz w:val="24"/>
          <w:szCs w:val="24"/>
        </w:rPr>
        <w:t>Real Property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See Deed(s) and Legal Description(s) attached as Exhibit “A” (and Exhibit “B”, etc.).  The Legal Description(s) are incorporated by reference.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color w:val="FF0000"/>
          <w:sz w:val="40"/>
          <w:szCs w:val="40"/>
        </w:rPr>
        <w:t xml:space="preserve"> </w:t>
      </w:r>
      <w:r w:rsidRPr="00BD12E9">
        <w:rPr>
          <w:rFonts w:ascii="Arial Unicode MS" w:eastAsia="Arial Unicode MS" w:hAnsi="Arial Unicode MS" w:cs="Arial Unicode MS"/>
          <w:b/>
          <w:sz w:val="24"/>
          <w:szCs w:val="24"/>
        </w:rPr>
        <w:t>Tangible Personal Property Items with Registerable Titles</w:t>
      </w:r>
      <w:r>
        <w:rPr>
          <w:sz w:val="24"/>
          <w:szCs w:val="24"/>
        </w:rPr>
        <w:t xml:space="preserve"> (Vehicles, Mobile </w:t>
      </w:r>
      <w:r w:rsidR="009407FD">
        <w:rPr>
          <w:sz w:val="24"/>
          <w:szCs w:val="24"/>
        </w:rPr>
        <w:t>H</w:t>
      </w:r>
      <w:r>
        <w:rPr>
          <w:sz w:val="24"/>
          <w:szCs w:val="24"/>
        </w:rPr>
        <w:t>omes, Farm Equipment, Boats)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rFonts w:ascii="Arial Unicode MS" w:eastAsia="Arial Unicode MS" w:hAnsi="Arial Unicode MS" w:cs="Arial Unicode MS"/>
          <w:sz w:val="24"/>
          <w:szCs w:val="24"/>
        </w:rPr>
        <w:lastRenderedPageBreak/>
        <w:t>List items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12E9">
        <w:rPr>
          <w:rFonts w:ascii="Arial Unicode MS" w:eastAsia="Arial Unicode MS" w:hAnsi="Arial Unicode MS" w:cs="Arial Unicode MS"/>
          <w:sz w:val="24"/>
          <w:szCs w:val="24"/>
        </w:rPr>
        <w:t>License or Decal #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 xml:space="preserve">_______________________________ 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color w:val="FF0000"/>
          <w:sz w:val="40"/>
          <w:szCs w:val="40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Deeds of Trust, Mortgages or other Security Interests 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rFonts w:ascii="Arial Unicode MS" w:eastAsia="Arial Unicode MS" w:hAnsi="Arial Unicode MS" w:cs="Arial Unicode MS"/>
          <w:sz w:val="24"/>
          <w:szCs w:val="24"/>
        </w:rPr>
        <w:t>List Document #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D12E9">
        <w:rPr>
          <w:rFonts w:ascii="Arial Unicode MS" w:eastAsia="Arial Unicode MS" w:hAnsi="Arial Unicode MS" w:cs="Arial Unicode MS"/>
          <w:sz w:val="24"/>
          <w:szCs w:val="24"/>
        </w:rPr>
        <w:t>County or Place of Regist</w:t>
      </w:r>
      <w:r>
        <w:rPr>
          <w:rFonts w:ascii="Arial Unicode MS" w:eastAsia="Arial Unicode MS" w:hAnsi="Arial Unicode MS" w:cs="Arial Unicode MS"/>
          <w:sz w:val="24"/>
          <w:szCs w:val="24"/>
        </w:rPr>
        <w:t>r</w:t>
      </w:r>
      <w:r w:rsidRPr="00BD12E9">
        <w:rPr>
          <w:rFonts w:ascii="Arial Unicode MS" w:eastAsia="Arial Unicode MS" w:hAnsi="Arial Unicode MS" w:cs="Arial Unicode MS"/>
          <w:sz w:val="24"/>
          <w:szCs w:val="24"/>
        </w:rPr>
        <w:t>ation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 xml:space="preserve">_______________________________ 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  <w:t>_______________________________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color w:val="FF0000"/>
          <w:sz w:val="40"/>
          <w:szCs w:val="40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Other </w:t>
      </w:r>
      <w:r w:rsidRPr="00BD12E9">
        <w:rPr>
          <w:rFonts w:ascii="Arial Unicode MS" w:eastAsia="Arial Unicode MS" w:hAnsi="Arial Unicode MS" w:cs="Arial Unicode MS"/>
          <w:b/>
          <w:sz w:val="24"/>
          <w:szCs w:val="24"/>
        </w:rPr>
        <w:t>Property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Trust owns a checking account at a financial institution and may own other accounts at financial institutions and/or brokerage firms – which are not of public record.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7365C" w:rsidRDefault="00A7365C" w:rsidP="00A7365C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</w:p>
    <w:p w:rsidR="00BD12E9" w:rsidRPr="00BD12E9" w:rsidRDefault="00BD12E9" w:rsidP="00BD12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270"/>
        <w:rPr>
          <w:b/>
          <w:sz w:val="28"/>
          <w:szCs w:val="28"/>
        </w:rPr>
      </w:pPr>
      <w:r w:rsidRPr="00BD12E9">
        <w:rPr>
          <w:b/>
          <w:sz w:val="28"/>
          <w:szCs w:val="28"/>
        </w:rPr>
        <w:lastRenderedPageBreak/>
        <w:t>IRREVOCABILITY OF TRUST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sz w:val="24"/>
          <w:szCs w:val="24"/>
        </w:rPr>
        <w:t xml:space="preserve">The Trust </w:t>
      </w:r>
      <w:r w:rsidRPr="009407FD">
        <w:rPr>
          <w:b/>
          <w:sz w:val="24"/>
          <w:szCs w:val="24"/>
        </w:rPr>
        <w:t>becomes</w:t>
      </w:r>
      <w:r>
        <w:rPr>
          <w:sz w:val="24"/>
          <w:szCs w:val="24"/>
        </w:rPr>
        <w:t xml:space="preserve"> irrevocable upon the death of the first Settlor.</w:t>
      </w:r>
    </w:p>
    <w:p w:rsidR="00BD12E9" w:rsidRDefault="00BD12E9" w:rsidP="00BD12E9">
      <w:pPr>
        <w:widowControl w:val="0"/>
        <w:autoSpaceDE w:val="0"/>
        <w:autoSpaceDN w:val="0"/>
        <w:adjustRightInd w:val="0"/>
        <w:rPr>
          <w:color w:val="FF0000"/>
        </w:rPr>
      </w:pPr>
      <w:r w:rsidRPr="0074643F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 xml:space="preserve"> hold the power of revocation</w:t>
      </w:r>
    </w:p>
    <w:p w:rsidR="00BD12E9" w:rsidRDefault="00BD12E9" w:rsidP="00BD12E9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</w:t>
      </w:r>
      <w:r w:rsidRPr="00E95998">
        <w:rPr>
          <w:color w:val="FF0000"/>
        </w:rPr>
        <w:t>Name</w:t>
      </w:r>
      <w:r>
        <w:rPr>
          <w:color w:val="FF0000"/>
        </w:rPr>
        <w:t>s</w:t>
      </w:r>
      <w:r w:rsidRPr="00E95998">
        <w:rPr>
          <w:color w:val="FF0000"/>
        </w:rPr>
        <w:t xml:space="preserve"> of Trust</w:t>
      </w:r>
      <w:r>
        <w:rPr>
          <w:color w:val="FF0000"/>
        </w:rPr>
        <w:t>ees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sz w:val="24"/>
          <w:szCs w:val="24"/>
        </w:rPr>
        <w:t xml:space="preserve">The Trust </w:t>
      </w:r>
      <w:r w:rsidRPr="009407FD">
        <w:rPr>
          <w:b/>
          <w:sz w:val="24"/>
          <w:szCs w:val="24"/>
        </w:rPr>
        <w:t>becomes</w:t>
      </w:r>
      <w:r>
        <w:rPr>
          <w:sz w:val="24"/>
          <w:szCs w:val="24"/>
        </w:rPr>
        <w:t xml:space="preserve"> irrevocable upon the death of the second Settlor.</w:t>
      </w:r>
    </w:p>
    <w:p w:rsidR="009407FD" w:rsidRDefault="009407FD" w:rsidP="009407FD">
      <w:pPr>
        <w:widowControl w:val="0"/>
        <w:autoSpaceDE w:val="0"/>
        <w:autoSpaceDN w:val="0"/>
        <w:adjustRightInd w:val="0"/>
        <w:rPr>
          <w:color w:val="FF0000"/>
        </w:rPr>
      </w:pPr>
      <w:r w:rsidRPr="0074643F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 xml:space="preserve"> holds the power of revocation</w:t>
      </w:r>
    </w:p>
    <w:p w:rsidR="009407FD" w:rsidRDefault="009407FD" w:rsidP="009407FD">
      <w:pPr>
        <w:widowControl w:val="0"/>
        <w:autoSpaceDE w:val="0"/>
        <w:autoSpaceDN w:val="0"/>
        <w:adjustRightInd w:val="0"/>
        <w:rPr>
          <w:color w:val="FF0000"/>
        </w:rPr>
      </w:pPr>
      <w:r>
        <w:rPr>
          <w:color w:val="FF0000"/>
        </w:rPr>
        <w:t xml:space="preserve">                                  </w:t>
      </w:r>
      <w:r w:rsidRPr="00E95998">
        <w:rPr>
          <w:color w:val="FF0000"/>
        </w:rPr>
        <w:t>Name of Trust</w:t>
      </w:r>
      <w:r>
        <w:rPr>
          <w:color w:val="FF0000"/>
        </w:rPr>
        <w:t>ee</w:t>
      </w:r>
    </w:p>
    <w:p w:rsidR="009407FD" w:rsidRDefault="009407FD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BD12E9" w:rsidRDefault="00BD12E9" w:rsidP="00BD12E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sz w:val="24"/>
          <w:szCs w:val="24"/>
        </w:rPr>
        <w:t xml:space="preserve">The Trust </w:t>
      </w:r>
      <w:r w:rsidRPr="009407FD">
        <w:rPr>
          <w:b/>
          <w:sz w:val="24"/>
          <w:szCs w:val="24"/>
        </w:rPr>
        <w:t>became</w:t>
      </w:r>
      <w:r>
        <w:rPr>
          <w:sz w:val="24"/>
          <w:szCs w:val="24"/>
        </w:rPr>
        <w:t xml:space="preserve"> irrevocable upon the death of the first Settlor, on ______________.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color w:val="FF0000"/>
        </w:rPr>
      </w:pPr>
      <w:r w:rsidRPr="00C84D88">
        <w:rPr>
          <w:color w:val="FF0000"/>
        </w:rPr>
        <w:t xml:space="preserve">                                                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</w:t>
      </w:r>
      <w:r w:rsidRPr="00C84D88">
        <w:rPr>
          <w:color w:val="FF0000"/>
        </w:rPr>
        <w:t xml:space="preserve">Date     </w:t>
      </w:r>
    </w:p>
    <w:p w:rsidR="00BD12E9" w:rsidRDefault="00BD12E9" w:rsidP="00BD12E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12E9">
        <w:rPr>
          <w:color w:val="FF0000"/>
          <w:sz w:val="40"/>
          <w:szCs w:val="40"/>
        </w:rPr>
        <w:t>□</w:t>
      </w:r>
      <w:r>
        <w:rPr>
          <w:sz w:val="24"/>
          <w:szCs w:val="24"/>
        </w:rPr>
        <w:t xml:space="preserve">The Trust </w:t>
      </w:r>
      <w:r w:rsidRPr="009407FD">
        <w:rPr>
          <w:b/>
          <w:sz w:val="24"/>
          <w:szCs w:val="24"/>
        </w:rPr>
        <w:t>became</w:t>
      </w:r>
      <w:r>
        <w:rPr>
          <w:sz w:val="24"/>
          <w:szCs w:val="24"/>
        </w:rPr>
        <w:t xml:space="preserve"> irrevocable upon the death of the second Settlor, on____________.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color w:val="FF0000"/>
        </w:rPr>
      </w:pPr>
      <w:r w:rsidRPr="00C84D88">
        <w:rPr>
          <w:color w:val="FF0000"/>
        </w:rPr>
        <w:t xml:space="preserve">                                                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</w:t>
      </w:r>
      <w:r w:rsidRPr="00C84D88">
        <w:rPr>
          <w:color w:val="FF0000"/>
        </w:rPr>
        <w:t xml:space="preserve">Date     </w:t>
      </w:r>
    </w:p>
    <w:p w:rsidR="00DE1A64" w:rsidRDefault="00DE1A64" w:rsidP="00BD12E9">
      <w:pPr>
        <w:widowControl w:val="0"/>
        <w:autoSpaceDE w:val="0"/>
        <w:autoSpaceDN w:val="0"/>
        <w:adjustRightInd w:val="0"/>
        <w:spacing w:line="360" w:lineRule="auto"/>
        <w:rPr>
          <w:color w:val="FF0000"/>
        </w:rPr>
      </w:pPr>
    </w:p>
    <w:p w:rsidR="00DE1A64" w:rsidRPr="00DE1A64" w:rsidRDefault="00DE1A64" w:rsidP="00DE1A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</w:rPr>
      </w:pPr>
      <w:r w:rsidRPr="00DE1A64">
        <w:rPr>
          <w:b/>
          <w:sz w:val="28"/>
          <w:szCs w:val="28"/>
        </w:rPr>
        <w:t>POWERS OF TRUSTEE</w:t>
      </w:r>
    </w:p>
    <w:p w:rsidR="00BD12E9" w:rsidRDefault="00BD12E9" w:rsidP="00BD12E9">
      <w:pPr>
        <w:widowControl w:val="0"/>
        <w:autoSpaceDE w:val="0"/>
        <w:autoSpaceDN w:val="0"/>
        <w:adjustRightInd w:val="0"/>
        <w:spacing w:line="360" w:lineRule="auto"/>
        <w:rPr>
          <w:color w:val="FF0000"/>
        </w:rPr>
      </w:pPr>
      <w:r w:rsidRPr="00C84D88">
        <w:rPr>
          <w:color w:val="FF0000"/>
        </w:rPr>
        <w:t xml:space="preserve">                                  </w:t>
      </w:r>
    </w:p>
    <w:p w:rsidR="00DE1A64" w:rsidRDefault="00E51FAE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powers of the Trustee are stated </w:t>
      </w:r>
      <w:r w:rsidR="00AD0AB6">
        <w:rPr>
          <w:sz w:val="24"/>
          <w:szCs w:val="24"/>
        </w:rPr>
        <w:t>in Attachment “T”</w:t>
      </w:r>
    </w:p>
    <w:p w:rsidR="00AD0AB6" w:rsidRDefault="00AD0AB6" w:rsidP="00BD12E9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D0AB6" w:rsidRPr="00AD0AB6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AD0AB6">
        <w:rPr>
          <w:b/>
          <w:sz w:val="28"/>
          <w:szCs w:val="28"/>
        </w:rPr>
        <w:t>7. TAXPAYER IDENTIFICATION NUMBER</w:t>
      </w:r>
    </w:p>
    <w:p w:rsidR="00AD0AB6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D0AB6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taxpayer identification number of the Trust is __________________</w:t>
      </w:r>
    </w:p>
    <w:p w:rsidR="00AD0AB6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AD0AB6" w:rsidRPr="006776E3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6E3">
        <w:rPr>
          <w:b/>
          <w:sz w:val="28"/>
          <w:szCs w:val="28"/>
        </w:rPr>
        <w:t>8. NO REVOCATIONS, MODIFICATIONS, or AMENDMENTS</w:t>
      </w:r>
    </w:p>
    <w:p w:rsidR="00BD12E9" w:rsidRDefault="00AD0AB6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trust ha</w:t>
      </w:r>
      <w:r w:rsidR="006776E3">
        <w:rPr>
          <w:sz w:val="24"/>
          <w:szCs w:val="24"/>
        </w:rPr>
        <w:t>s</w:t>
      </w:r>
      <w:r>
        <w:rPr>
          <w:sz w:val="24"/>
          <w:szCs w:val="24"/>
        </w:rPr>
        <w:t xml:space="preserve"> not been revoked, modified, or amended in any manner th</w:t>
      </w:r>
      <w:r w:rsidR="006776E3">
        <w:rPr>
          <w:sz w:val="24"/>
          <w:szCs w:val="24"/>
        </w:rPr>
        <w:t>at would cause any of the representations contained in this instrument to be incorrect.</w:t>
      </w:r>
    </w:p>
    <w:p w:rsidR="006776E3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776E3" w:rsidRPr="006776E3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6E3">
        <w:rPr>
          <w:b/>
          <w:sz w:val="28"/>
          <w:szCs w:val="28"/>
        </w:rPr>
        <w:t>9. SIGNED BY ALL CURRENTLY ACTING TRUSTEES</w:t>
      </w:r>
    </w:p>
    <w:p w:rsidR="009318FF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This Certification of Trust is signed by all of the currently acting trustees of the Trust.</w:t>
      </w:r>
      <w:r w:rsidR="009318FF">
        <w:rPr>
          <w:sz w:val="24"/>
          <w:szCs w:val="24"/>
        </w:rPr>
        <w:t xml:space="preserve">  </w:t>
      </w:r>
    </w:p>
    <w:p w:rsidR="006776E3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776E3" w:rsidRPr="006776E3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6776E3">
        <w:rPr>
          <w:b/>
          <w:sz w:val="28"/>
          <w:szCs w:val="28"/>
        </w:rPr>
        <w:t>10.  RELIANCE ON THIS CERTIFICATION</w:t>
      </w:r>
    </w:p>
    <w:p w:rsidR="006776E3" w:rsidRDefault="006776E3" w:rsidP="00AD0AB6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This Certification is made in accordance with California Probate Code § 18100.5, a copy </w:t>
      </w:r>
      <w:r w:rsidR="009318FF">
        <w:rPr>
          <w:sz w:val="24"/>
          <w:szCs w:val="24"/>
        </w:rPr>
        <w:t xml:space="preserve">of which is attached and is incorporated by reference.  Any transaction entered into by a </w:t>
      </w:r>
      <w:r w:rsidR="009318FF">
        <w:rPr>
          <w:sz w:val="24"/>
          <w:szCs w:val="24"/>
        </w:rPr>
        <w:lastRenderedPageBreak/>
        <w:t>person acting in reliance on this Certification shall be enforceable against the Trust assets.</w:t>
      </w:r>
    </w:p>
    <w:p w:rsidR="006776E3" w:rsidRDefault="006776E3" w:rsidP="00BD12E9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</w:p>
    <w:p w:rsidR="00965ED7" w:rsidRDefault="00965ED7" w:rsidP="00BD12E9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Pr="0074643F">
        <w:rPr>
          <w:sz w:val="24"/>
          <w:szCs w:val="24"/>
        </w:rPr>
        <w:t>___________________________</w:t>
      </w:r>
      <w:r>
        <w:rPr>
          <w:sz w:val="24"/>
          <w:szCs w:val="24"/>
        </w:rPr>
        <w:t>,</w:t>
      </w:r>
    </w:p>
    <w:p w:rsidR="00965ED7" w:rsidRDefault="00965ED7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965ED7" w:rsidRPr="0074643F" w:rsidRDefault="00965ED7">
      <w:pPr>
        <w:widowControl w:val="0"/>
        <w:autoSpaceDE w:val="0"/>
        <w:autoSpaceDN w:val="0"/>
        <w:adjustRightInd w:val="0"/>
        <w:ind w:left="2160"/>
        <w:rPr>
          <w:sz w:val="24"/>
          <w:szCs w:val="24"/>
        </w:rPr>
      </w:pPr>
      <w:r w:rsidRPr="0074643F">
        <w:rPr>
          <w:sz w:val="24"/>
          <w:szCs w:val="24"/>
        </w:rPr>
        <w:t>__________________________________________________</w:t>
      </w:r>
    </w:p>
    <w:p w:rsidR="00965ED7" w:rsidRDefault="00965ED7">
      <w:pPr>
        <w:widowControl w:val="0"/>
        <w:autoSpaceDE w:val="0"/>
        <w:autoSpaceDN w:val="0"/>
        <w:adjustRightInd w:val="0"/>
        <w:ind w:left="2160"/>
        <w:rPr>
          <w:sz w:val="24"/>
          <w:szCs w:val="24"/>
        </w:rPr>
      </w:pPr>
      <w:r>
        <w:rPr>
          <w:sz w:val="24"/>
          <w:szCs w:val="24"/>
        </w:rPr>
        <w:t>Signature</w:t>
      </w:r>
      <w:r w:rsidR="004A477E">
        <w:rPr>
          <w:sz w:val="24"/>
          <w:szCs w:val="24"/>
        </w:rPr>
        <w:t>(s)</w:t>
      </w:r>
      <w:r>
        <w:rPr>
          <w:sz w:val="24"/>
          <w:szCs w:val="24"/>
        </w:rPr>
        <w:t xml:space="preserve"> of </w:t>
      </w:r>
      <w:r w:rsidR="004A477E">
        <w:rPr>
          <w:sz w:val="24"/>
          <w:szCs w:val="24"/>
        </w:rPr>
        <w:t>Trustee(s)</w:t>
      </w:r>
    </w:p>
    <w:p w:rsidR="00965ED7" w:rsidRDefault="00965ED7">
      <w:pPr>
        <w:widowControl w:val="0"/>
        <w:autoSpaceDE w:val="0"/>
        <w:autoSpaceDN w:val="0"/>
        <w:adjustRightInd w:val="0"/>
        <w:spacing w:line="360" w:lineRule="auto"/>
        <w:ind w:left="2160"/>
        <w:rPr>
          <w:sz w:val="24"/>
          <w:szCs w:val="24"/>
        </w:rPr>
      </w:pPr>
    </w:p>
    <w:p w:rsidR="00965ED7" w:rsidRDefault="00965ED7">
      <w:pPr>
        <w:widowControl w:val="0"/>
        <w:autoSpaceDE w:val="0"/>
        <w:autoSpaceDN w:val="0"/>
        <w:adjustRightInd w:val="0"/>
        <w:spacing w:line="360" w:lineRule="auto"/>
        <w:ind w:left="2160"/>
        <w:rPr>
          <w:sz w:val="24"/>
          <w:szCs w:val="24"/>
        </w:rPr>
      </w:pPr>
      <w:r w:rsidRPr="0074643F">
        <w:rPr>
          <w:sz w:val="24"/>
          <w:szCs w:val="24"/>
        </w:rPr>
        <w:t>_________________________________________</w:t>
      </w:r>
    </w:p>
    <w:p w:rsidR="00965ED7" w:rsidRDefault="00965ED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E45BD" w:rsidRDefault="00DE45B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E45BD" w:rsidRDefault="00DE45BD" w:rsidP="00DE45BD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705E8">
        <w:rPr>
          <w:b/>
          <w:sz w:val="24"/>
          <w:szCs w:val="24"/>
        </w:rPr>
        <w:t>Certificate of Acknowledgment of Notary Public</w:t>
      </w:r>
    </w:p>
    <w:p w:rsidR="00DE45BD" w:rsidRDefault="00DE45BD" w:rsidP="00DE45BD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State of California </w:t>
      </w:r>
      <w:r w:rsidRPr="00540772">
        <w:rPr>
          <w:sz w:val="24"/>
          <w:szCs w:val="24"/>
          <w:u w:val="single"/>
        </w:rPr>
        <w:tab/>
      </w:r>
      <w:r w:rsidRPr="00540772"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</w:p>
    <w:p w:rsidR="00DE45BD" w:rsidRDefault="00DE45BD" w:rsidP="00DE45BD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County of </w:t>
      </w:r>
      <w:r w:rsidRPr="00207170">
        <w:rPr>
          <w:sz w:val="24"/>
          <w:szCs w:val="24"/>
        </w:rPr>
        <w:t>________________</w:t>
      </w:r>
      <w:r>
        <w:rPr>
          <w:sz w:val="24"/>
          <w:szCs w:val="24"/>
        </w:rPr>
        <w:tab/>
        <w:t>) ss</w:t>
      </w:r>
    </w:p>
    <w:p w:rsidR="00DE45BD" w:rsidRPr="00CF1703" w:rsidRDefault="00DE45BD" w:rsidP="00DE45BD">
      <w:pPr>
        <w:pStyle w:val="formafternumwithspace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E45BD" w:rsidRPr="00CF1703" w:rsidRDefault="00DE45BD" w:rsidP="00DE45BD">
      <w:pPr>
        <w:pStyle w:val="formwithspac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 xml:space="preserve">On 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 xml:space="preserve"> 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                     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     </w:t>
      </w:r>
      <w:r w:rsidRPr="006705E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F1703">
        <w:rPr>
          <w:rFonts w:ascii="Times New Roman" w:hAnsi="Times New Roman" w:cs="Times New Roman"/>
          <w:sz w:val="24"/>
          <w:szCs w:val="24"/>
        </w:rPr>
        <w:t xml:space="preserve"> , 20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        </w:t>
      </w:r>
      <w:r w:rsidRPr="00CF1703">
        <w:rPr>
          <w:rStyle w:val="tekton"/>
          <w:rFonts w:ascii="Times New Roman" w:hAnsi="Times New Roman" w:cs="Times New Roman"/>
          <w:sz w:val="24"/>
          <w:szCs w:val="24"/>
        </w:rPr>
        <w:t> </w:t>
      </w:r>
      <w:r w:rsidRPr="00CF1703">
        <w:rPr>
          <w:rFonts w:ascii="Times New Roman" w:hAnsi="Times New Roman" w:cs="Times New Roman"/>
          <w:sz w:val="24"/>
          <w:szCs w:val="24"/>
        </w:rPr>
        <w:t> , before me</w:t>
      </w:r>
      <w:r w:rsidRPr="00207170">
        <w:rPr>
          <w:rFonts w:ascii="Times New Roman" w:hAnsi="Times New Roman" w:cs="Times New Roman"/>
          <w:sz w:val="24"/>
          <w:szCs w:val="24"/>
        </w:rPr>
        <w:t xml:space="preserve">, </w:t>
      </w:r>
      <w:r w:rsidRPr="006705E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CF1703">
        <w:rPr>
          <w:rFonts w:ascii="Times New Roman" w:hAnsi="Times New Roman" w:cs="Times New Roman"/>
          <w:sz w:val="24"/>
          <w:szCs w:val="24"/>
        </w:rPr>
        <w:t xml:space="preserve"> , </w:t>
      </w:r>
      <w:r w:rsidRPr="00CF1703">
        <w:rPr>
          <w:rFonts w:ascii="Times New Roman" w:hAnsi="Times New Roman" w:cs="Times New Roman"/>
          <w:sz w:val="24"/>
          <w:szCs w:val="24"/>
        </w:rPr>
        <w:br/>
        <w:t xml:space="preserve">personally appeared 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  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CF1703">
        <w:rPr>
          <w:rFonts w:ascii="Times New Roman" w:hAnsi="Times New Roman" w:cs="Times New Roman"/>
          <w:sz w:val="24"/>
          <w:szCs w:val="24"/>
        </w:rPr>
        <w:t xml:space="preserve"> , who </w:t>
      </w:r>
      <w:r w:rsidRPr="00CF1703">
        <w:rPr>
          <w:rFonts w:ascii="Times New Roman" w:hAnsi="Times New Roman" w:cs="Times New Roman"/>
          <w:sz w:val="24"/>
          <w:szCs w:val="24"/>
        </w:rPr>
        <w:br/>
        <w:t>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 w:rsidR="00DE45BD" w:rsidRPr="00CF1703" w:rsidRDefault="00DE45BD" w:rsidP="00DE45BD">
      <w:pPr>
        <w:pStyle w:val="formafternumwithspace"/>
        <w:spacing w:line="240" w:lineRule="auto"/>
        <w:ind w:left="0"/>
        <w:rPr>
          <w:rFonts w:ascii="Times New Roman" w:hAnsi="Times New Roman" w:cs="Times New Roman"/>
          <w:spacing w:val="0"/>
          <w:sz w:val="24"/>
          <w:szCs w:val="24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>I certify under PENALTY OF PERJURY under the laws of the State of California that the foregoing paragraph is true and correct.</w:t>
      </w:r>
    </w:p>
    <w:p w:rsidR="00DE45BD" w:rsidRDefault="00DE45BD" w:rsidP="00DE45BD">
      <w:pPr>
        <w:pStyle w:val="sb1st"/>
        <w:tabs>
          <w:tab w:val="clear" w:pos="8400"/>
          <w:tab w:val="right" w:pos="5700"/>
          <w:tab w:val="right" w:pos="6840"/>
          <w:tab w:val="right" w:pos="8320"/>
        </w:tabs>
        <w:spacing w:before="180" w:line="240" w:lineRule="auto"/>
        <w:rPr>
          <w:rFonts w:ascii="Times New Roman" w:hAnsi="Times New Roman" w:cs="Times New Roman"/>
          <w:sz w:val="24"/>
          <w:szCs w:val="24"/>
        </w:rPr>
      </w:pPr>
    </w:p>
    <w:p w:rsidR="00DE45BD" w:rsidRDefault="00DE45BD" w:rsidP="00DE45BD">
      <w:pPr>
        <w:pStyle w:val="sb1st"/>
        <w:tabs>
          <w:tab w:val="clear" w:pos="8400"/>
          <w:tab w:val="right" w:pos="5700"/>
          <w:tab w:val="right" w:pos="6840"/>
          <w:tab w:val="right" w:pos="8320"/>
        </w:tabs>
        <w:spacing w:before="180" w:line="240" w:lineRule="auto"/>
        <w:ind w:firstLine="3960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>WITNESS my hand and official seal.</w:t>
      </w:r>
    </w:p>
    <w:p w:rsidR="00DE45BD" w:rsidRDefault="00DE45BD" w:rsidP="00DE45BD"/>
    <w:p w:rsidR="00DE45BD" w:rsidRPr="001F5BC2" w:rsidRDefault="00DE45BD" w:rsidP="00DE45BD"/>
    <w:p w:rsidR="00DE45BD" w:rsidRPr="001F5BC2" w:rsidRDefault="00DE45BD" w:rsidP="00DE45BD"/>
    <w:p w:rsidR="00DE45BD" w:rsidRDefault="00DE45BD" w:rsidP="00DE45BD">
      <w:pPr>
        <w:ind w:firstLine="3960"/>
        <w:rPr>
          <w:u w:val="single"/>
        </w:rPr>
      </w:pPr>
      <w:r w:rsidRPr="001F5BC2">
        <w:rPr>
          <w:u w:val="single"/>
        </w:rPr>
        <w:t xml:space="preserve">              </w:t>
      </w:r>
      <w:r>
        <w:rPr>
          <w:u w:val="single"/>
        </w:rPr>
        <w:t xml:space="preserve">                                                                               </w:t>
      </w:r>
    </w:p>
    <w:p w:rsidR="00DE45BD" w:rsidRPr="00CF1703" w:rsidRDefault="00DE45BD" w:rsidP="00DE45BD">
      <w:pPr>
        <w:pStyle w:val="formunderaline"/>
        <w:spacing w:line="240" w:lineRule="auto"/>
        <w:ind w:left="0" w:firstLine="3960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>Notary Public for the State of California</w:t>
      </w:r>
    </w:p>
    <w:p w:rsidR="00DE45BD" w:rsidRDefault="00DE45BD" w:rsidP="00DE45BD">
      <w:pPr>
        <w:pStyle w:val="formafternumwithspace"/>
        <w:tabs>
          <w:tab w:val="clear" w:pos="8640"/>
          <w:tab w:val="left" w:pos="820"/>
          <w:tab w:val="left" w:pos="1520"/>
          <w:tab w:val="left" w:pos="2860"/>
          <w:tab w:val="right" w:pos="8660"/>
        </w:tabs>
        <w:spacing w:before="90" w:line="240" w:lineRule="auto"/>
        <w:ind w:left="0"/>
        <w:rPr>
          <w:rFonts w:ascii="Times New Roman" w:hAnsi="Times New Roman" w:cs="Times New Roman"/>
          <w:spacing w:val="0"/>
          <w:sz w:val="24"/>
          <w:szCs w:val="24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ab/>
      </w:r>
    </w:p>
    <w:p w:rsidR="00B127EF" w:rsidRDefault="00DE45BD" w:rsidP="00DE45BD">
      <w:pPr>
        <w:pStyle w:val="formafternumwithspace"/>
        <w:tabs>
          <w:tab w:val="clear" w:pos="8640"/>
          <w:tab w:val="left" w:pos="820"/>
          <w:tab w:val="left" w:pos="1520"/>
          <w:tab w:val="left" w:pos="3960"/>
          <w:tab w:val="right" w:pos="8660"/>
        </w:tabs>
        <w:spacing w:before="90" w:line="240" w:lineRule="auto"/>
        <w:ind w:left="0"/>
        <w:rPr>
          <w:rStyle w:val="courierunderlined"/>
          <w:rFonts w:ascii="Times New Roman" w:hAnsi="Times New Roman" w:cs="Times New Roman"/>
          <w:sz w:val="24"/>
          <w:szCs w:val="24"/>
          <w:u w:val="single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>[NOTARY SEAL]</w:t>
      </w:r>
      <w:r w:rsidRPr="00CF1703">
        <w:rPr>
          <w:rFonts w:ascii="Times New Roman" w:hAnsi="Times New Roman" w:cs="Times New Roman"/>
          <w:spacing w:val="0"/>
          <w:sz w:val="24"/>
          <w:szCs w:val="24"/>
        </w:rPr>
        <w:tab/>
        <w:t xml:space="preserve">My commission expires </w:t>
      </w:r>
      <w:r w:rsidRPr="006705E8">
        <w:rPr>
          <w:rStyle w:val="courierunderlined"/>
          <w:rFonts w:ascii="Times New Roman" w:hAnsi="Times New Roman" w:cs="Times New Roman"/>
          <w:sz w:val="24"/>
          <w:szCs w:val="24"/>
          <w:u w:val="single"/>
        </w:rPr>
        <w:tab/>
      </w:r>
    </w:p>
    <w:p w:rsidR="00B127EF" w:rsidRDefault="00B127EF" w:rsidP="00B127E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rStyle w:val="courierunderlined"/>
          <w:rFonts w:ascii="Times New Roman" w:hAnsi="Times New Roman"/>
          <w:sz w:val="24"/>
          <w:szCs w:val="24"/>
          <w:u w:val="single"/>
        </w:rPr>
        <w:br w:type="page"/>
      </w:r>
      <w:r w:rsidRPr="006705E8">
        <w:rPr>
          <w:b/>
          <w:sz w:val="24"/>
          <w:szCs w:val="24"/>
        </w:rPr>
        <w:lastRenderedPageBreak/>
        <w:t>Certificate of Acknowledgment of Notary Public</w:t>
      </w:r>
    </w:p>
    <w:p w:rsidR="00B127EF" w:rsidRDefault="00B127EF" w:rsidP="00B127EF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State of California </w:t>
      </w:r>
      <w:r w:rsidRPr="00540772">
        <w:rPr>
          <w:sz w:val="24"/>
          <w:szCs w:val="24"/>
          <w:u w:val="single"/>
        </w:rPr>
        <w:tab/>
      </w:r>
      <w:r w:rsidRPr="00540772">
        <w:rPr>
          <w:sz w:val="24"/>
          <w:szCs w:val="24"/>
          <w:u w:val="single"/>
        </w:rPr>
        <w:tab/>
      </w:r>
      <w:r>
        <w:rPr>
          <w:sz w:val="24"/>
          <w:szCs w:val="24"/>
        </w:rPr>
        <w:t>)</w:t>
      </w:r>
    </w:p>
    <w:p w:rsidR="00B127EF" w:rsidRDefault="00B127EF" w:rsidP="00B127EF">
      <w:pPr>
        <w:widowControl w:val="0"/>
        <w:autoSpaceDE w:val="0"/>
        <w:autoSpaceDN w:val="0"/>
        <w:adjustRightInd w:val="0"/>
        <w:spacing w:before="100"/>
        <w:rPr>
          <w:sz w:val="24"/>
          <w:szCs w:val="24"/>
        </w:rPr>
      </w:pPr>
      <w:r>
        <w:rPr>
          <w:sz w:val="24"/>
          <w:szCs w:val="24"/>
        </w:rPr>
        <w:t xml:space="preserve">County of </w:t>
      </w:r>
      <w:r w:rsidRPr="00207170">
        <w:rPr>
          <w:sz w:val="24"/>
          <w:szCs w:val="24"/>
        </w:rPr>
        <w:t>________________</w:t>
      </w:r>
      <w:r>
        <w:rPr>
          <w:sz w:val="24"/>
          <w:szCs w:val="24"/>
        </w:rPr>
        <w:tab/>
        <w:t>) ss</w:t>
      </w:r>
    </w:p>
    <w:p w:rsidR="00B127EF" w:rsidRPr="00CF1703" w:rsidRDefault="00B127EF" w:rsidP="00B127EF">
      <w:pPr>
        <w:pStyle w:val="formafternumwithspace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127EF" w:rsidRPr="00CF1703" w:rsidRDefault="00B127EF" w:rsidP="00B127EF">
      <w:pPr>
        <w:pStyle w:val="formwithspac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 xml:space="preserve">On 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 xml:space="preserve"> 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                     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     </w:t>
      </w:r>
      <w:r w:rsidRPr="006705E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CF1703">
        <w:rPr>
          <w:rFonts w:ascii="Times New Roman" w:hAnsi="Times New Roman" w:cs="Times New Roman"/>
          <w:sz w:val="24"/>
          <w:szCs w:val="24"/>
        </w:rPr>
        <w:t xml:space="preserve"> , 20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05E8">
        <w:rPr>
          <w:rStyle w:val="tektonunderlined"/>
          <w:rFonts w:ascii="Times New Roman" w:hAnsi="Times New Roman" w:cs="Times New Roman"/>
          <w:sz w:val="24"/>
          <w:szCs w:val="24"/>
          <w:u w:val="single"/>
        </w:rPr>
        <w:t>         </w:t>
      </w:r>
      <w:r w:rsidRPr="00CF1703">
        <w:rPr>
          <w:rStyle w:val="tekton"/>
          <w:rFonts w:ascii="Times New Roman" w:hAnsi="Times New Roman" w:cs="Times New Roman"/>
          <w:sz w:val="24"/>
          <w:szCs w:val="24"/>
        </w:rPr>
        <w:t> </w:t>
      </w:r>
      <w:r w:rsidRPr="00CF1703">
        <w:rPr>
          <w:rFonts w:ascii="Times New Roman" w:hAnsi="Times New Roman" w:cs="Times New Roman"/>
          <w:sz w:val="24"/>
          <w:szCs w:val="24"/>
        </w:rPr>
        <w:t> , before me</w:t>
      </w:r>
      <w:r w:rsidRPr="00207170">
        <w:rPr>
          <w:rFonts w:ascii="Times New Roman" w:hAnsi="Times New Roman" w:cs="Times New Roman"/>
          <w:sz w:val="24"/>
          <w:szCs w:val="24"/>
        </w:rPr>
        <w:t xml:space="preserve">, </w:t>
      </w:r>
      <w:r w:rsidRPr="006705E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CF1703">
        <w:rPr>
          <w:rFonts w:ascii="Times New Roman" w:hAnsi="Times New Roman" w:cs="Times New Roman"/>
          <w:sz w:val="24"/>
          <w:szCs w:val="24"/>
        </w:rPr>
        <w:t xml:space="preserve"> , </w:t>
      </w:r>
      <w:r w:rsidRPr="00CF1703">
        <w:rPr>
          <w:rFonts w:ascii="Times New Roman" w:hAnsi="Times New Roman" w:cs="Times New Roman"/>
          <w:sz w:val="24"/>
          <w:szCs w:val="24"/>
        </w:rPr>
        <w:br/>
        <w:t xml:space="preserve">personally appeared 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>    </w:t>
      </w:r>
      <w:r w:rsidRPr="006705E8">
        <w:rPr>
          <w:rStyle w:val="courierunderlined"/>
          <w:rFonts w:ascii="Times New Roman" w:hAnsi="Times New Roman" w:cs="Times New Roman"/>
          <w:spacing w:val="-6"/>
          <w:sz w:val="24"/>
          <w:szCs w:val="24"/>
          <w:u w:val="single"/>
        </w:rPr>
        <w:tab/>
      </w:r>
      <w:r w:rsidRPr="00CF1703">
        <w:rPr>
          <w:rFonts w:ascii="Times New Roman" w:hAnsi="Times New Roman" w:cs="Times New Roman"/>
          <w:sz w:val="24"/>
          <w:szCs w:val="24"/>
        </w:rPr>
        <w:t xml:space="preserve"> , who </w:t>
      </w:r>
      <w:r w:rsidRPr="00CF1703">
        <w:rPr>
          <w:rFonts w:ascii="Times New Roman" w:hAnsi="Times New Roman" w:cs="Times New Roman"/>
          <w:sz w:val="24"/>
          <w:szCs w:val="24"/>
        </w:rPr>
        <w:br/>
        <w:t>proved to me on the basis of satisfactory evidence to be the person(s) whose name(s) is/are subscribed to the within instrument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 w:rsidR="00B127EF" w:rsidRPr="00CF1703" w:rsidRDefault="00B127EF" w:rsidP="00B127EF">
      <w:pPr>
        <w:pStyle w:val="formafternumwithspace"/>
        <w:spacing w:line="240" w:lineRule="auto"/>
        <w:ind w:left="0"/>
        <w:rPr>
          <w:rFonts w:ascii="Times New Roman" w:hAnsi="Times New Roman" w:cs="Times New Roman"/>
          <w:spacing w:val="0"/>
          <w:sz w:val="24"/>
          <w:szCs w:val="24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>I certify under PENALTY OF PERJURY under the laws of the State of California that the foregoing paragraph is true and correct.</w:t>
      </w:r>
    </w:p>
    <w:p w:rsidR="00B127EF" w:rsidRDefault="00B127EF" w:rsidP="00B127EF">
      <w:pPr>
        <w:pStyle w:val="sb1st"/>
        <w:tabs>
          <w:tab w:val="clear" w:pos="8400"/>
          <w:tab w:val="right" w:pos="5700"/>
          <w:tab w:val="right" w:pos="6840"/>
          <w:tab w:val="right" w:pos="8320"/>
        </w:tabs>
        <w:spacing w:before="180" w:line="240" w:lineRule="auto"/>
        <w:rPr>
          <w:rFonts w:ascii="Times New Roman" w:hAnsi="Times New Roman" w:cs="Times New Roman"/>
          <w:sz w:val="24"/>
          <w:szCs w:val="24"/>
        </w:rPr>
      </w:pPr>
    </w:p>
    <w:p w:rsidR="00B127EF" w:rsidRDefault="00B127EF" w:rsidP="00B127EF">
      <w:pPr>
        <w:pStyle w:val="sb1st"/>
        <w:tabs>
          <w:tab w:val="clear" w:pos="8400"/>
          <w:tab w:val="right" w:pos="5700"/>
          <w:tab w:val="right" w:pos="6840"/>
          <w:tab w:val="right" w:pos="8320"/>
        </w:tabs>
        <w:spacing w:before="180" w:line="240" w:lineRule="auto"/>
        <w:ind w:firstLine="3960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>WITNESS my hand and official seal.</w:t>
      </w:r>
    </w:p>
    <w:p w:rsidR="00B127EF" w:rsidRDefault="00B127EF" w:rsidP="00B127EF"/>
    <w:p w:rsidR="00B127EF" w:rsidRPr="001F5BC2" w:rsidRDefault="00B127EF" w:rsidP="00B127EF"/>
    <w:p w:rsidR="00B127EF" w:rsidRPr="001F5BC2" w:rsidRDefault="00B127EF" w:rsidP="00B127EF"/>
    <w:p w:rsidR="00B127EF" w:rsidRDefault="00B127EF" w:rsidP="00B127EF">
      <w:pPr>
        <w:ind w:firstLine="3960"/>
        <w:rPr>
          <w:u w:val="single"/>
        </w:rPr>
      </w:pPr>
      <w:r w:rsidRPr="001F5BC2">
        <w:rPr>
          <w:u w:val="single"/>
        </w:rPr>
        <w:t xml:space="preserve">              </w:t>
      </w:r>
      <w:r>
        <w:rPr>
          <w:u w:val="single"/>
        </w:rPr>
        <w:t xml:space="preserve">                                                                               </w:t>
      </w:r>
    </w:p>
    <w:p w:rsidR="00B127EF" w:rsidRPr="00CF1703" w:rsidRDefault="00B127EF" w:rsidP="00B127EF">
      <w:pPr>
        <w:pStyle w:val="formunderaline"/>
        <w:spacing w:line="240" w:lineRule="auto"/>
        <w:ind w:left="0" w:firstLine="3960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z w:val="24"/>
          <w:szCs w:val="24"/>
        </w:rPr>
        <w:t>Notary Public for the State of California</w:t>
      </w:r>
    </w:p>
    <w:p w:rsidR="00B127EF" w:rsidRDefault="00B127EF" w:rsidP="00B127EF">
      <w:pPr>
        <w:pStyle w:val="formafternumwithspace"/>
        <w:tabs>
          <w:tab w:val="clear" w:pos="8640"/>
          <w:tab w:val="left" w:pos="820"/>
          <w:tab w:val="left" w:pos="1520"/>
          <w:tab w:val="left" w:pos="2860"/>
          <w:tab w:val="right" w:pos="8660"/>
        </w:tabs>
        <w:spacing w:before="90" w:line="240" w:lineRule="auto"/>
        <w:ind w:left="0"/>
        <w:rPr>
          <w:rFonts w:ascii="Times New Roman" w:hAnsi="Times New Roman" w:cs="Times New Roman"/>
          <w:spacing w:val="0"/>
          <w:sz w:val="24"/>
          <w:szCs w:val="24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ab/>
      </w:r>
    </w:p>
    <w:p w:rsidR="00B127EF" w:rsidRPr="00CF1703" w:rsidRDefault="00B127EF" w:rsidP="00B127EF">
      <w:pPr>
        <w:pStyle w:val="formafternumwithspace"/>
        <w:tabs>
          <w:tab w:val="clear" w:pos="8640"/>
          <w:tab w:val="left" w:pos="820"/>
          <w:tab w:val="left" w:pos="1520"/>
          <w:tab w:val="left" w:pos="3960"/>
          <w:tab w:val="right" w:pos="8660"/>
        </w:tabs>
        <w:spacing w:before="9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F1703">
        <w:rPr>
          <w:rFonts w:ascii="Times New Roman" w:hAnsi="Times New Roman" w:cs="Times New Roman"/>
          <w:spacing w:val="0"/>
          <w:sz w:val="24"/>
          <w:szCs w:val="24"/>
        </w:rPr>
        <w:t>[NOTARY SEAL]</w:t>
      </w:r>
      <w:r w:rsidRPr="00CF1703">
        <w:rPr>
          <w:rFonts w:ascii="Times New Roman" w:hAnsi="Times New Roman" w:cs="Times New Roman"/>
          <w:spacing w:val="0"/>
          <w:sz w:val="24"/>
          <w:szCs w:val="24"/>
        </w:rPr>
        <w:tab/>
        <w:t xml:space="preserve">My commission expires </w:t>
      </w:r>
      <w:r w:rsidRPr="006705E8">
        <w:rPr>
          <w:rStyle w:val="courierunderlined"/>
          <w:rFonts w:ascii="Times New Roman" w:hAnsi="Times New Roman" w:cs="Times New Roman"/>
          <w:sz w:val="24"/>
          <w:szCs w:val="24"/>
          <w:u w:val="single"/>
        </w:rPr>
        <w:tab/>
      </w:r>
    </w:p>
    <w:p w:rsidR="00B127EF" w:rsidRDefault="00B127EF" w:rsidP="00B127EF">
      <w:pPr>
        <w:widowControl w:val="0"/>
        <w:autoSpaceDE w:val="0"/>
        <w:autoSpaceDN w:val="0"/>
        <w:adjustRightInd w:val="0"/>
        <w:spacing w:before="100"/>
        <w:jc w:val="center"/>
        <w:rPr>
          <w:sz w:val="22"/>
          <w:szCs w:val="22"/>
        </w:rPr>
      </w:pPr>
    </w:p>
    <w:p w:rsidR="00DE45BD" w:rsidRPr="00CF1703" w:rsidRDefault="00DE45BD" w:rsidP="00DE45BD">
      <w:pPr>
        <w:pStyle w:val="formafternumwithspace"/>
        <w:tabs>
          <w:tab w:val="clear" w:pos="8640"/>
          <w:tab w:val="left" w:pos="820"/>
          <w:tab w:val="left" w:pos="1520"/>
          <w:tab w:val="left" w:pos="3960"/>
          <w:tab w:val="right" w:pos="8660"/>
        </w:tabs>
        <w:spacing w:before="9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65ED7" w:rsidRDefault="00965ED7" w:rsidP="0074643F">
      <w:pPr>
        <w:widowControl w:val="0"/>
        <w:autoSpaceDE w:val="0"/>
        <w:autoSpaceDN w:val="0"/>
        <w:adjustRightInd w:val="0"/>
        <w:spacing w:before="100"/>
        <w:jc w:val="center"/>
        <w:rPr>
          <w:sz w:val="22"/>
          <w:szCs w:val="22"/>
        </w:rPr>
      </w:pPr>
    </w:p>
    <w:sectPr w:rsidR="00965ED7" w:rsidSect="004158A9">
      <w:headerReference w:type="default" r:id="rId10"/>
      <w:footerReference w:type="default" r:id="rId11"/>
      <w:headerReference w:type="first" r:id="rId12"/>
      <w:pgSz w:w="12240" w:h="15840"/>
      <w:pgMar w:top="1440" w:right="1800" w:bottom="1440" w:left="180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347" w:rsidRDefault="008E4347" w:rsidP="004158A9">
      <w:r>
        <w:separator/>
      </w:r>
    </w:p>
  </w:endnote>
  <w:endnote w:type="continuationSeparator" w:id="0">
    <w:p w:rsidR="008E4347" w:rsidRDefault="008E4347" w:rsidP="0041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Semibold">
    <w:altName w:val="Cronos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rono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Std">
    <w:altName w:val="Courier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altName w:val="Tekt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9" w:rsidRDefault="000F0A39">
    <w:pPr>
      <w:pStyle w:val="Footer"/>
      <w:jc w:val="center"/>
    </w:pPr>
    <w:fldSimple w:instr=" PAGE   \* MERGEFORMAT ">
      <w:r w:rsidR="00B127EF">
        <w:rPr>
          <w:noProof/>
        </w:rPr>
        <w:t>6</w:t>
      </w:r>
    </w:fldSimple>
  </w:p>
  <w:p w:rsidR="00BD12E9" w:rsidRDefault="00BD1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347" w:rsidRDefault="008E4347" w:rsidP="004158A9">
      <w:r>
        <w:separator/>
      </w:r>
    </w:p>
  </w:footnote>
  <w:footnote w:type="continuationSeparator" w:id="0">
    <w:p w:rsidR="008E4347" w:rsidRDefault="008E4347" w:rsidP="0041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2E9" w:rsidRDefault="00BD12E9">
    <w:pPr>
      <w:pStyle w:val="Header"/>
      <w:jc w:val="center"/>
    </w:pPr>
  </w:p>
  <w:p w:rsidR="00BD12E9" w:rsidRDefault="00BD1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8A9" w:rsidRDefault="004158A9">
    <w:pPr>
      <w:pStyle w:val="Header"/>
    </w:pPr>
    <w:r>
      <w:t xml:space="preserve">                                                                                                            (Space Below for Recorder’s Use Only)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160DA"/>
    <w:multiLevelType w:val="hybridMultilevel"/>
    <w:tmpl w:val="C210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F98"/>
    <w:rsid w:val="000A0671"/>
    <w:rsid w:val="000C7054"/>
    <w:rsid w:val="000F0A39"/>
    <w:rsid w:val="001F5BC2"/>
    <w:rsid w:val="00207170"/>
    <w:rsid w:val="0021606C"/>
    <w:rsid w:val="004158A9"/>
    <w:rsid w:val="00432671"/>
    <w:rsid w:val="00433F98"/>
    <w:rsid w:val="004A477E"/>
    <w:rsid w:val="00540772"/>
    <w:rsid w:val="006705E8"/>
    <w:rsid w:val="006776E3"/>
    <w:rsid w:val="007302D1"/>
    <w:rsid w:val="0074643F"/>
    <w:rsid w:val="007935A9"/>
    <w:rsid w:val="00811CD3"/>
    <w:rsid w:val="00827050"/>
    <w:rsid w:val="008C549C"/>
    <w:rsid w:val="008E4347"/>
    <w:rsid w:val="00915138"/>
    <w:rsid w:val="009318FF"/>
    <w:rsid w:val="009407FD"/>
    <w:rsid w:val="00965ED7"/>
    <w:rsid w:val="00975950"/>
    <w:rsid w:val="009C0610"/>
    <w:rsid w:val="00A46492"/>
    <w:rsid w:val="00A7365C"/>
    <w:rsid w:val="00AD0AB6"/>
    <w:rsid w:val="00B127EF"/>
    <w:rsid w:val="00B32B70"/>
    <w:rsid w:val="00BD12E9"/>
    <w:rsid w:val="00C160F7"/>
    <w:rsid w:val="00C83531"/>
    <w:rsid w:val="00C84D88"/>
    <w:rsid w:val="00CF1703"/>
    <w:rsid w:val="00DD6A7A"/>
    <w:rsid w:val="00DE1A64"/>
    <w:rsid w:val="00DE45BD"/>
    <w:rsid w:val="00E51FAE"/>
    <w:rsid w:val="00E95998"/>
    <w:rsid w:val="00F9262C"/>
    <w:rsid w:val="00FF2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subtitle">
    <w:name w:val="form subtitle"/>
    <w:basedOn w:val="Normal"/>
    <w:uiPriority w:val="99"/>
    <w:rsid w:val="0074643F"/>
    <w:pPr>
      <w:widowControl w:val="0"/>
      <w:autoSpaceDE w:val="0"/>
      <w:autoSpaceDN w:val="0"/>
      <w:adjustRightInd w:val="0"/>
      <w:spacing w:before="288" w:after="144" w:line="320" w:lineRule="atLeast"/>
      <w:jc w:val="center"/>
      <w:textAlignment w:val="center"/>
    </w:pPr>
    <w:rPr>
      <w:rFonts w:ascii="CronosPro-Semibold" w:hAnsi="CronosPro-Semibold" w:cs="CronosPro-Semibold"/>
      <w:color w:val="000000"/>
      <w:sz w:val="22"/>
      <w:szCs w:val="22"/>
    </w:rPr>
  </w:style>
  <w:style w:type="paragraph" w:customStyle="1" w:styleId="sb1st">
    <w:name w:val="sb 1st"/>
    <w:basedOn w:val="Normal"/>
    <w:next w:val="Normal"/>
    <w:uiPriority w:val="99"/>
    <w:rsid w:val="0074643F"/>
    <w:pPr>
      <w:widowControl w:val="0"/>
      <w:tabs>
        <w:tab w:val="right" w:pos="8400"/>
      </w:tabs>
      <w:suppressAutoHyphens/>
      <w:autoSpaceDE w:val="0"/>
      <w:autoSpaceDN w:val="0"/>
      <w:adjustRightInd w:val="0"/>
      <w:spacing w:line="290" w:lineRule="atLeast"/>
      <w:textAlignment w:val="center"/>
    </w:pPr>
    <w:rPr>
      <w:rFonts w:ascii="CronosPro-Regular" w:hAnsi="CronosPro-Regular" w:cs="CronosPro-Regular"/>
      <w:color w:val="000000"/>
      <w:sz w:val="21"/>
      <w:szCs w:val="21"/>
    </w:rPr>
  </w:style>
  <w:style w:type="paragraph" w:customStyle="1" w:styleId="formwithspace">
    <w:name w:val="form with space"/>
    <w:basedOn w:val="sb1st"/>
    <w:uiPriority w:val="99"/>
    <w:rsid w:val="0074643F"/>
    <w:pPr>
      <w:tabs>
        <w:tab w:val="clear" w:pos="8400"/>
        <w:tab w:val="right" w:pos="8640"/>
      </w:tabs>
      <w:spacing w:before="180"/>
    </w:pPr>
  </w:style>
  <w:style w:type="paragraph" w:customStyle="1" w:styleId="formunderaline">
    <w:name w:val="form under a line"/>
    <w:basedOn w:val="Normal"/>
    <w:uiPriority w:val="99"/>
    <w:rsid w:val="0074643F"/>
    <w:pPr>
      <w:widowControl w:val="0"/>
      <w:autoSpaceDE w:val="0"/>
      <w:autoSpaceDN w:val="0"/>
      <w:adjustRightInd w:val="0"/>
      <w:spacing w:line="180" w:lineRule="atLeast"/>
      <w:ind w:left="360"/>
      <w:textAlignment w:val="center"/>
    </w:pPr>
    <w:rPr>
      <w:rFonts w:ascii="CronosPro-Regular" w:hAnsi="CronosPro-Regular" w:cs="CronosPro-Regular"/>
      <w:color w:val="000000"/>
      <w:sz w:val="18"/>
      <w:szCs w:val="18"/>
    </w:rPr>
  </w:style>
  <w:style w:type="character" w:customStyle="1" w:styleId="courierunderlined">
    <w:name w:val="courier underlined"/>
    <w:uiPriority w:val="99"/>
    <w:rsid w:val="0074643F"/>
    <w:rPr>
      <w:rFonts w:ascii="CourierStd" w:hAnsi="CourierStd"/>
      <w:position w:val="2"/>
      <w:u w:val="thick"/>
    </w:rPr>
  </w:style>
  <w:style w:type="paragraph" w:customStyle="1" w:styleId="formafternumwithspace">
    <w:name w:val="form after num with space"/>
    <w:basedOn w:val="Normal"/>
    <w:uiPriority w:val="99"/>
    <w:rsid w:val="0074643F"/>
    <w:pPr>
      <w:widowControl w:val="0"/>
      <w:tabs>
        <w:tab w:val="right" w:pos="8640"/>
      </w:tabs>
      <w:suppressAutoHyphens/>
      <w:autoSpaceDE w:val="0"/>
      <w:autoSpaceDN w:val="0"/>
      <w:adjustRightInd w:val="0"/>
      <w:spacing w:before="180" w:line="290" w:lineRule="atLeast"/>
      <w:ind w:left="360"/>
      <w:textAlignment w:val="center"/>
    </w:pPr>
    <w:rPr>
      <w:rFonts w:ascii="CronosPro-Regular" w:hAnsi="CronosPro-Regular" w:cs="CronosPro-Regular"/>
      <w:color w:val="000000"/>
      <w:spacing w:val="-6"/>
      <w:position w:val="2"/>
      <w:sz w:val="21"/>
      <w:szCs w:val="21"/>
    </w:rPr>
  </w:style>
  <w:style w:type="character" w:customStyle="1" w:styleId="tektonunderlined">
    <w:name w:val="tekton underlined"/>
    <w:basedOn w:val="courierunderlined"/>
    <w:uiPriority w:val="99"/>
    <w:rsid w:val="0074643F"/>
    <w:rPr>
      <w:rFonts w:ascii="TektonPro-Regular" w:hAnsi="TektonPro-Regular" w:cs="TektonPro-Regular"/>
      <w:spacing w:val="0"/>
      <w:sz w:val="22"/>
      <w:szCs w:val="22"/>
    </w:rPr>
  </w:style>
  <w:style w:type="character" w:customStyle="1" w:styleId="tekton">
    <w:name w:val="tekton"/>
    <w:uiPriority w:val="99"/>
    <w:rsid w:val="0074643F"/>
    <w:rPr>
      <w:rFonts w:ascii="TektonPro-Regular" w:hAnsi="TektonPro-Regular"/>
    </w:rPr>
  </w:style>
  <w:style w:type="character" w:styleId="Hyperlink">
    <w:name w:val="Hyperlink"/>
    <w:basedOn w:val="DefaultParagraphFont"/>
    <w:uiPriority w:val="99"/>
    <w:unhideWhenUsed/>
    <w:rsid w:val="009759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8A9"/>
  </w:style>
  <w:style w:type="paragraph" w:styleId="Footer">
    <w:name w:val="footer"/>
    <w:basedOn w:val="Normal"/>
    <w:link w:val="FooterChar"/>
    <w:uiPriority w:val="99"/>
    <w:unhideWhenUsed/>
    <w:rsid w:val="00415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8A9"/>
  </w:style>
  <w:style w:type="paragraph" w:styleId="BalloonText">
    <w:name w:val="Balloon Text"/>
    <w:basedOn w:val="Normal"/>
    <w:link w:val="BalloonTextChar"/>
    <w:uiPriority w:val="99"/>
    <w:semiHidden/>
    <w:unhideWhenUsed/>
    <w:rsid w:val="004158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county.gov/uploads/arc/forms/aff_of_change_of_truste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nfo.legislature.ca.gov/faces/codes_displaySection.xhtml?lawCode=PROB&amp;sectionNum=18100.5.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ginfo.legislature.ca.gov/faces/codes_displaySection.xhtml?lawCode=PROB&amp;sectionNum=181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Revocation of Durable Power of Attorney for Finances: Recorded</vt:lpstr>
    </vt:vector>
  </TitlesOfParts>
  <Company>Nolo</Company>
  <LinksUpToDate>false</LinksUpToDate>
  <CharactersWithSpaces>7176</CharactersWithSpaces>
  <SharedDoc>false</SharedDoc>
  <HLinks>
    <vt:vector size="6" baseType="variant">
      <vt:variant>
        <vt:i4>3014667</vt:i4>
      </vt:variant>
      <vt:variant>
        <vt:i4>0</vt:i4>
      </vt:variant>
      <vt:variant>
        <vt:i4>0</vt:i4>
      </vt:variant>
      <vt:variant>
        <vt:i4>5</vt:i4>
      </vt:variant>
      <vt:variant>
        <vt:lpwstr>http://leginfo.legislature.ca.gov/faces/codes_displaySection.xhtml?lawCode=PROB&amp;sectionNum=4151.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Revocation of Durable Power of Attorney for Finances: Recorded</dc:title>
  <dc:subject/>
  <dc:creator>Nolo</dc:creator>
  <cp:keywords/>
  <dc:description/>
  <cp:lastModifiedBy>John</cp:lastModifiedBy>
  <cp:revision>7</cp:revision>
  <cp:lastPrinted>2020-08-19T20:54:00Z</cp:lastPrinted>
  <dcterms:created xsi:type="dcterms:W3CDTF">2020-06-17T22:12:00Z</dcterms:created>
  <dcterms:modified xsi:type="dcterms:W3CDTF">2020-08-19T20:54:00Z</dcterms:modified>
</cp:coreProperties>
</file>